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922A" w14:textId="22F6C72C" w:rsidR="00411C9E" w:rsidRPr="00903364" w:rsidRDefault="002B2080" w:rsidP="007F1920">
      <w:pPr>
        <w:spacing w:line="480" w:lineRule="exact"/>
        <w:jc w:val="center"/>
        <w:rPr>
          <w:rFonts w:ascii="標楷體" w:eastAsia="標楷體" w:hAnsi="標楷體"/>
          <w:b/>
          <w:bCs/>
          <w:sz w:val="40"/>
          <w:szCs w:val="40"/>
        </w:rPr>
      </w:pPr>
      <w:r w:rsidRPr="00903364">
        <w:rPr>
          <w:rFonts w:ascii="標楷體" w:eastAsia="標楷體" w:hAnsi="標楷體" w:hint="eastAsia"/>
          <w:b/>
          <w:bCs/>
          <w:sz w:val="40"/>
          <w:szCs w:val="40"/>
        </w:rPr>
        <w:t>中華民國全國工業總會</w:t>
      </w:r>
    </w:p>
    <w:p w14:paraId="70E68560" w14:textId="0696836C" w:rsidR="002B2080" w:rsidRPr="004F4CA4" w:rsidRDefault="002B2080" w:rsidP="007F1920">
      <w:pPr>
        <w:spacing w:line="480" w:lineRule="exact"/>
        <w:jc w:val="center"/>
        <w:rPr>
          <w:rFonts w:ascii="標楷體" w:eastAsia="標楷體" w:hAnsi="標楷體"/>
          <w:b/>
          <w:bCs/>
          <w:sz w:val="40"/>
          <w:szCs w:val="40"/>
        </w:rPr>
      </w:pPr>
      <w:r w:rsidRPr="004F4CA4">
        <w:rPr>
          <w:rFonts w:ascii="標楷體" w:eastAsia="標楷體" w:hAnsi="標楷體" w:hint="eastAsia"/>
          <w:b/>
          <w:bCs/>
          <w:sz w:val="40"/>
          <w:szCs w:val="40"/>
        </w:rPr>
        <w:t>產業環保法規溝通平台</w:t>
      </w:r>
      <w:r w:rsidR="000C7C5B" w:rsidRPr="004F4CA4">
        <w:rPr>
          <w:rFonts w:ascii="標楷體" w:eastAsia="標楷體" w:hAnsi="標楷體" w:hint="eastAsia"/>
          <w:b/>
          <w:bCs/>
          <w:sz w:val="40"/>
          <w:szCs w:val="40"/>
        </w:rPr>
        <w:t>-草案意見</w:t>
      </w:r>
      <w:r w:rsidR="00AF5591" w:rsidRPr="004F4CA4">
        <w:rPr>
          <w:rFonts w:ascii="標楷體" w:eastAsia="標楷體" w:hAnsi="標楷體" w:hint="eastAsia"/>
          <w:b/>
          <w:bCs/>
          <w:sz w:val="40"/>
          <w:szCs w:val="40"/>
        </w:rPr>
        <w:t>提案</w:t>
      </w:r>
      <w:r w:rsidR="0031626F" w:rsidRPr="004F4CA4">
        <w:rPr>
          <w:rFonts w:ascii="標楷體" w:eastAsia="標楷體" w:hAnsi="標楷體" w:hint="eastAsia"/>
          <w:b/>
          <w:bCs/>
          <w:sz w:val="40"/>
          <w:szCs w:val="40"/>
        </w:rPr>
        <w:t>單</w:t>
      </w:r>
    </w:p>
    <w:tbl>
      <w:tblPr>
        <w:tblW w:w="9954" w:type="dxa"/>
        <w:tblInd w:w="-287" w:type="dxa"/>
        <w:tblLayout w:type="fixed"/>
        <w:tblCellMar>
          <w:left w:w="28" w:type="dxa"/>
          <w:right w:w="28" w:type="dxa"/>
        </w:tblCellMar>
        <w:tblLook w:val="0000" w:firstRow="0" w:lastRow="0" w:firstColumn="0" w:lastColumn="0" w:noHBand="0" w:noVBand="0"/>
      </w:tblPr>
      <w:tblGrid>
        <w:gridCol w:w="1591"/>
        <w:gridCol w:w="536"/>
        <w:gridCol w:w="3119"/>
        <w:gridCol w:w="992"/>
        <w:gridCol w:w="1405"/>
        <w:gridCol w:w="2311"/>
      </w:tblGrid>
      <w:tr w:rsidR="002B2080" w:rsidRPr="001A6997" w14:paraId="0D86BFF7" w14:textId="77777777" w:rsidTr="00CF1C81">
        <w:trPr>
          <w:trHeight w:val="1487"/>
        </w:trPr>
        <w:tc>
          <w:tcPr>
            <w:tcW w:w="1591" w:type="dxa"/>
            <w:tcBorders>
              <w:top w:val="single" w:sz="12" w:space="0" w:color="auto"/>
              <w:left w:val="single" w:sz="12" w:space="0" w:color="auto"/>
            </w:tcBorders>
            <w:vAlign w:val="center"/>
          </w:tcPr>
          <w:p w14:paraId="0692D99D" w14:textId="064F1FDA" w:rsidR="002B2080" w:rsidRPr="000C7C5B" w:rsidRDefault="002B2080" w:rsidP="002F2886">
            <w:pPr>
              <w:pStyle w:val="a6"/>
              <w:spacing w:line="400" w:lineRule="exact"/>
              <w:jc w:val="distribute"/>
              <w:rPr>
                <w:rFonts w:ascii="標楷體" w:hAnsi="標楷體" w:cs="Times New Roman"/>
                <w:color w:val="auto"/>
                <w:sz w:val="28"/>
                <w:szCs w:val="28"/>
              </w:rPr>
            </w:pPr>
            <w:r w:rsidRPr="000C7C5B">
              <w:rPr>
                <w:rFonts w:ascii="標楷體" w:hAnsi="標楷體" w:cs="Times New Roman" w:hint="eastAsia"/>
                <w:color w:val="auto"/>
                <w:sz w:val="28"/>
                <w:szCs w:val="28"/>
                <w:lang w:eastAsia="zh-TW"/>
              </w:rPr>
              <w:t>案由</w:t>
            </w:r>
          </w:p>
        </w:tc>
        <w:tc>
          <w:tcPr>
            <w:tcW w:w="8363" w:type="dxa"/>
            <w:gridSpan w:val="5"/>
            <w:tcBorders>
              <w:top w:val="single" w:sz="12" w:space="0" w:color="auto"/>
              <w:left w:val="single" w:sz="4" w:space="0" w:color="000000"/>
              <w:right w:val="single" w:sz="12" w:space="0" w:color="auto"/>
            </w:tcBorders>
            <w:vAlign w:val="center"/>
          </w:tcPr>
          <w:p w14:paraId="42B0A3BF" w14:textId="251C736B" w:rsidR="00C73CA9" w:rsidRPr="00207119" w:rsidRDefault="000D47EF" w:rsidP="00E05CBB">
            <w:pPr>
              <w:pStyle w:val="a7"/>
              <w:spacing w:beforeLines="50" w:before="180" w:afterLines="50" w:after="180" w:line="0" w:lineRule="atLeast"/>
              <w:ind w:leftChars="50" w:left="120" w:rightChars="50" w:right="120"/>
              <w:rPr>
                <w:rFonts w:cs="Times New Roman"/>
                <w:color w:val="auto"/>
                <w:sz w:val="28"/>
                <w:szCs w:val="28"/>
                <w:lang w:eastAsia="zh-TW"/>
              </w:rPr>
            </w:pPr>
            <w:r w:rsidRPr="00207119">
              <w:rPr>
                <w:rFonts w:cs="Times New Roman"/>
                <w:color w:val="auto"/>
                <w:sz w:val="28"/>
                <w:szCs w:val="28"/>
                <w:lang w:eastAsia="zh-TW"/>
              </w:rPr>
              <w:t>「</w:t>
            </w:r>
            <w:r w:rsidRPr="004F4CA4">
              <w:rPr>
                <w:rFonts w:cs="Times New Roman"/>
                <w:color w:val="auto"/>
                <w:sz w:val="28"/>
                <w:szCs w:val="28"/>
                <w:lang w:eastAsia="zh-TW"/>
              </w:rPr>
              <w:t>固定污染源空氣污染物連續自動監測設施管理辦法</w:t>
            </w:r>
            <w:r w:rsidRPr="00207119">
              <w:rPr>
                <w:rFonts w:cs="Times New Roman"/>
                <w:color w:val="auto"/>
                <w:sz w:val="28"/>
                <w:szCs w:val="28"/>
                <w:lang w:eastAsia="zh-TW"/>
              </w:rPr>
              <w:t>」第二十二條、第三十一條及第四條附錄</w:t>
            </w:r>
            <w:proofErr w:type="gramStart"/>
            <w:r w:rsidRPr="00207119">
              <w:rPr>
                <w:rFonts w:cs="Times New Roman"/>
                <w:color w:val="auto"/>
                <w:sz w:val="28"/>
                <w:szCs w:val="28"/>
                <w:lang w:eastAsia="zh-TW"/>
              </w:rPr>
              <w:t>一</w:t>
            </w:r>
            <w:proofErr w:type="gramEnd"/>
            <w:r w:rsidRPr="00207119">
              <w:rPr>
                <w:rFonts w:cs="Times New Roman"/>
                <w:color w:val="auto"/>
                <w:sz w:val="28"/>
                <w:szCs w:val="28"/>
                <w:lang w:eastAsia="zh-TW"/>
              </w:rPr>
              <w:t>至附錄三、附錄八、附錄十及附錄十一、第三十二條附錄十八修正草案</w:t>
            </w:r>
            <w:r w:rsidR="00C73CA9">
              <w:rPr>
                <w:rFonts w:cs="Times New Roman" w:hint="eastAsia"/>
                <w:color w:val="auto"/>
                <w:sz w:val="28"/>
                <w:szCs w:val="28"/>
                <w:lang w:eastAsia="zh-TW"/>
              </w:rPr>
              <w:t>。</w:t>
            </w:r>
          </w:p>
        </w:tc>
      </w:tr>
      <w:tr w:rsidR="002F2886" w:rsidRPr="001A6997" w14:paraId="6B3DEA03" w14:textId="77777777" w:rsidTr="00CF1C81">
        <w:trPr>
          <w:trHeight w:val="2206"/>
        </w:trPr>
        <w:tc>
          <w:tcPr>
            <w:tcW w:w="1591" w:type="dxa"/>
            <w:tcBorders>
              <w:top w:val="single" w:sz="4" w:space="0" w:color="000000"/>
              <w:left w:val="single" w:sz="12" w:space="0" w:color="auto"/>
              <w:bottom w:val="single" w:sz="12" w:space="0" w:color="auto"/>
            </w:tcBorders>
            <w:vAlign w:val="center"/>
          </w:tcPr>
          <w:p w14:paraId="06E0B200" w14:textId="378B3FEE" w:rsidR="002F2886" w:rsidRPr="000C7C5B" w:rsidRDefault="00D8312B" w:rsidP="002F2886">
            <w:pPr>
              <w:pStyle w:val="a5"/>
              <w:spacing w:line="400" w:lineRule="exact"/>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案件</w:t>
            </w:r>
          </w:p>
          <w:p w14:paraId="75196C4F" w14:textId="77777777" w:rsidR="002F2886" w:rsidRPr="000C7C5B" w:rsidRDefault="002F2886" w:rsidP="002F2886">
            <w:pPr>
              <w:pStyle w:val="a5"/>
              <w:spacing w:line="400" w:lineRule="exact"/>
              <w:rPr>
                <w:rFonts w:ascii="標楷體" w:hAnsi="標楷體" w:cs="Times New Roman"/>
                <w:color w:val="auto"/>
                <w:sz w:val="28"/>
                <w:szCs w:val="28"/>
              </w:rPr>
            </w:pPr>
            <w:r w:rsidRPr="000C7C5B">
              <w:rPr>
                <w:rFonts w:ascii="標楷體" w:hAnsi="標楷體" w:cs="Times New Roman"/>
                <w:color w:val="auto"/>
                <w:sz w:val="28"/>
                <w:szCs w:val="28"/>
              </w:rPr>
              <w:t>說明</w:t>
            </w:r>
          </w:p>
        </w:tc>
        <w:tc>
          <w:tcPr>
            <w:tcW w:w="8363" w:type="dxa"/>
            <w:gridSpan w:val="5"/>
            <w:tcBorders>
              <w:top w:val="single" w:sz="4" w:space="0" w:color="000000"/>
              <w:left w:val="single" w:sz="4" w:space="0" w:color="000000"/>
              <w:bottom w:val="single" w:sz="12" w:space="0" w:color="auto"/>
              <w:right w:val="single" w:sz="12" w:space="0" w:color="auto"/>
            </w:tcBorders>
            <w:vAlign w:val="center"/>
          </w:tcPr>
          <w:p w14:paraId="6A95577D" w14:textId="52F2CFBC" w:rsidR="00207119" w:rsidRDefault="00207119" w:rsidP="00E05CBB">
            <w:pPr>
              <w:pStyle w:val="a3"/>
              <w:spacing w:beforeLines="50" w:before="180" w:afterLines="50" w:after="180" w:line="0" w:lineRule="atLeast"/>
              <w:ind w:leftChars="50" w:left="120" w:rightChars="50" w:right="120" w:firstLineChars="200" w:firstLine="560"/>
              <w:rPr>
                <w:rFonts w:ascii="Times New Roman" w:hAnsi="Times New Roman" w:cs="Times New Roman"/>
                <w:sz w:val="28"/>
                <w:szCs w:val="28"/>
                <w:lang w:eastAsia="zh-TW"/>
              </w:rPr>
            </w:pPr>
            <w:r w:rsidRPr="00207119">
              <w:rPr>
                <w:rFonts w:ascii="Times New Roman" w:hAnsi="Times New Roman" w:cs="Times New Roman"/>
                <w:sz w:val="28"/>
                <w:szCs w:val="28"/>
                <w:lang w:eastAsia="zh-TW"/>
              </w:rPr>
              <w:t>環境部預告修正「固定污染源空氣污染物連續自動監測設施管理辦法」部分條文及附錄。該</w:t>
            </w:r>
            <w:r w:rsidR="00EC1FEF" w:rsidRPr="00EC1FEF">
              <w:rPr>
                <w:rFonts w:ascii="Times New Roman" w:hAnsi="Times New Roman" w:cs="Times New Roman" w:hint="eastAsia"/>
                <w:sz w:val="28"/>
                <w:szCs w:val="28"/>
                <w:lang w:eastAsia="zh-TW"/>
              </w:rPr>
              <w:t>辦法自九十二年十二月三日發布施行後，歷經三次修正，最近一次為一百十四年一月二日。因資訊技術發展快速，系統軟硬體架構及資料格式日益多元，為精</w:t>
            </w:r>
            <w:proofErr w:type="gramStart"/>
            <w:r w:rsidR="00EC1FEF" w:rsidRPr="00EC1FEF">
              <w:rPr>
                <w:rFonts w:ascii="Times New Roman" w:hAnsi="Times New Roman" w:cs="Times New Roman" w:hint="eastAsia"/>
                <w:sz w:val="28"/>
                <w:szCs w:val="28"/>
                <w:lang w:eastAsia="zh-TW"/>
              </w:rPr>
              <w:t>準</w:t>
            </w:r>
            <w:proofErr w:type="gramEnd"/>
            <w:r w:rsidR="00EC1FEF" w:rsidRPr="00EC1FEF">
              <w:rPr>
                <w:rFonts w:ascii="Times New Roman" w:hAnsi="Times New Roman" w:cs="Times New Roman" w:hint="eastAsia"/>
                <w:sz w:val="28"/>
                <w:szCs w:val="28"/>
                <w:lang w:eastAsia="zh-TW"/>
              </w:rPr>
              <w:t>化管理數據採擷及處理系統，並統一審核標準，乃建置中央審核作業制度，且針對公私場所經核定計畫書操作連續自動監測設施異常、申報不實且涉及刑責經判決確定或情節重大者，強化管制作為，</w:t>
            </w:r>
            <w:proofErr w:type="gramStart"/>
            <w:r w:rsidR="00EC1FEF" w:rsidRPr="00EC1FEF">
              <w:rPr>
                <w:rFonts w:ascii="Times New Roman" w:hAnsi="Times New Roman" w:cs="Times New Roman" w:hint="eastAsia"/>
                <w:sz w:val="28"/>
                <w:szCs w:val="28"/>
                <w:lang w:eastAsia="zh-TW"/>
              </w:rPr>
              <w:t>爰</w:t>
            </w:r>
            <w:proofErr w:type="gramEnd"/>
            <w:r w:rsidR="00EC1FEF" w:rsidRPr="00EC1FEF">
              <w:rPr>
                <w:rFonts w:ascii="Times New Roman" w:hAnsi="Times New Roman" w:cs="Times New Roman" w:hint="eastAsia"/>
                <w:sz w:val="28"/>
                <w:szCs w:val="28"/>
                <w:lang w:eastAsia="zh-TW"/>
              </w:rPr>
              <w:t>修正本辦法第三十一條及相關附錄規定，並就條文及附錄</w:t>
            </w:r>
            <w:proofErr w:type="gramStart"/>
            <w:r w:rsidR="00EC1FEF" w:rsidRPr="00EC1FEF">
              <w:rPr>
                <w:rFonts w:ascii="Times New Roman" w:hAnsi="Times New Roman" w:cs="Times New Roman" w:hint="eastAsia"/>
                <w:sz w:val="28"/>
                <w:szCs w:val="28"/>
                <w:lang w:eastAsia="zh-TW"/>
              </w:rPr>
              <w:t>內容酌作文字</w:t>
            </w:r>
            <w:proofErr w:type="gramEnd"/>
            <w:r w:rsidR="00EC1FEF" w:rsidRPr="00EC1FEF">
              <w:rPr>
                <w:rFonts w:ascii="Times New Roman" w:hAnsi="Times New Roman" w:cs="Times New Roman" w:hint="eastAsia"/>
                <w:sz w:val="28"/>
                <w:szCs w:val="28"/>
                <w:lang w:eastAsia="zh-TW"/>
              </w:rPr>
              <w:t>修正。</w:t>
            </w:r>
          </w:p>
          <w:p w14:paraId="56907444" w14:textId="1EDC95EC" w:rsidR="0032138D" w:rsidRDefault="0032138D" w:rsidP="0032138D">
            <w:pPr>
              <w:pStyle w:val="a3"/>
              <w:spacing w:beforeLines="50" w:before="180" w:afterLines="50" w:after="180" w:line="0" w:lineRule="atLeast"/>
              <w:ind w:leftChars="53" w:left="765" w:rightChars="50" w:right="120" w:hangingChars="228" w:hanging="638"/>
              <w:rPr>
                <w:rFonts w:ascii="Times New Roman" w:hAnsi="Times New Roman" w:cs="Times New Roman"/>
                <w:sz w:val="28"/>
                <w:szCs w:val="28"/>
                <w:lang w:eastAsia="zh-TW"/>
              </w:rPr>
            </w:pPr>
            <w:r>
              <w:rPr>
                <w:rFonts w:ascii="Times New Roman" w:hAnsi="Times New Roman" w:cs="Times New Roman" w:hint="eastAsia"/>
                <w:sz w:val="28"/>
                <w:szCs w:val="28"/>
                <w:lang w:eastAsia="zh-TW"/>
              </w:rPr>
              <w:t>修法重點摘要：</w:t>
            </w:r>
          </w:p>
          <w:p w14:paraId="1EA3BF09" w14:textId="6262B489" w:rsidR="00F63643" w:rsidRDefault="00207119" w:rsidP="00B81477">
            <w:pPr>
              <w:pStyle w:val="a3"/>
              <w:numPr>
                <w:ilvl w:val="0"/>
                <w:numId w:val="12"/>
              </w:numPr>
              <w:spacing w:beforeLines="50" w:before="180" w:afterLines="50" w:after="180" w:line="0" w:lineRule="atLeast"/>
              <w:ind w:leftChars="266" w:left="1358" w:rightChars="50" w:right="120" w:firstLineChars="0"/>
              <w:rPr>
                <w:rFonts w:ascii="Times New Roman" w:hAnsi="Times New Roman" w:cs="Times New Roman"/>
                <w:sz w:val="28"/>
                <w:szCs w:val="28"/>
                <w:lang w:eastAsia="zh-TW"/>
              </w:rPr>
            </w:pPr>
            <w:r w:rsidRPr="00F63643">
              <w:rPr>
                <w:rFonts w:ascii="Times New Roman" w:hAnsi="Times New Roman" w:cs="Times New Roman"/>
                <w:sz w:val="28"/>
                <w:szCs w:val="28"/>
                <w:lang w:eastAsia="zh-TW"/>
              </w:rPr>
              <w:t>依修正草案第三十一條規定，</w:t>
            </w:r>
            <w:r w:rsidRPr="00F63643">
              <w:rPr>
                <w:rFonts w:ascii="Times New Roman" w:hAnsi="Times New Roman" w:cs="Times New Roman"/>
                <w:b/>
                <w:bCs/>
                <w:sz w:val="28"/>
                <w:szCs w:val="28"/>
                <w:lang w:eastAsia="zh-TW"/>
              </w:rPr>
              <w:t>未來連續自動監測設施之數據採擷與處理系統</w:t>
            </w:r>
            <w:r w:rsidR="004C53AD">
              <w:rPr>
                <w:rFonts w:ascii="Times New Roman" w:hAnsi="Times New Roman" w:cs="Times New Roman" w:hint="eastAsia"/>
                <w:b/>
                <w:bCs/>
                <w:sz w:val="28"/>
                <w:szCs w:val="28"/>
                <w:lang w:eastAsia="zh-TW"/>
              </w:rPr>
              <w:t>（</w:t>
            </w:r>
            <w:r w:rsidR="004C53AD">
              <w:rPr>
                <w:rFonts w:ascii="Times New Roman" w:hAnsi="Times New Roman" w:cs="Times New Roman" w:hint="eastAsia"/>
                <w:b/>
                <w:bCs/>
                <w:sz w:val="28"/>
                <w:szCs w:val="28"/>
                <w:lang w:eastAsia="zh-TW"/>
              </w:rPr>
              <w:t>DAHS</w:t>
            </w:r>
            <w:r w:rsidR="004C53AD">
              <w:rPr>
                <w:rFonts w:ascii="Times New Roman" w:hAnsi="Times New Roman" w:cs="Times New Roman" w:hint="eastAsia"/>
                <w:b/>
                <w:bCs/>
                <w:sz w:val="28"/>
                <w:szCs w:val="28"/>
                <w:lang w:eastAsia="zh-TW"/>
              </w:rPr>
              <w:t>）</w:t>
            </w:r>
            <w:r w:rsidRPr="00F63643">
              <w:rPr>
                <w:rFonts w:ascii="Times New Roman" w:hAnsi="Times New Roman" w:cs="Times New Roman"/>
                <w:b/>
                <w:bCs/>
                <w:sz w:val="28"/>
                <w:szCs w:val="28"/>
                <w:lang w:eastAsia="zh-TW"/>
              </w:rPr>
              <w:t>須經中央主管機關或其認可之審核機構完成系統審核並取得合格證明後始得使用；既有設置之系統亦須於民國</w:t>
            </w:r>
            <w:r w:rsidRPr="00F63643">
              <w:rPr>
                <w:rFonts w:ascii="Times New Roman" w:hAnsi="Times New Roman" w:cs="Times New Roman"/>
                <w:b/>
                <w:bCs/>
                <w:sz w:val="28"/>
                <w:szCs w:val="28"/>
                <w:lang w:eastAsia="zh-TW"/>
              </w:rPr>
              <w:t>116</w:t>
            </w:r>
            <w:r w:rsidRPr="00F63643">
              <w:rPr>
                <w:rFonts w:ascii="Times New Roman" w:hAnsi="Times New Roman" w:cs="Times New Roman"/>
                <w:b/>
                <w:bCs/>
                <w:sz w:val="28"/>
                <w:szCs w:val="28"/>
                <w:lang w:eastAsia="zh-TW"/>
              </w:rPr>
              <w:t>年</w:t>
            </w:r>
            <w:r w:rsidRPr="00F63643">
              <w:rPr>
                <w:rFonts w:ascii="Times New Roman" w:hAnsi="Times New Roman" w:cs="Times New Roman"/>
                <w:b/>
                <w:bCs/>
                <w:sz w:val="28"/>
                <w:szCs w:val="28"/>
                <w:lang w:eastAsia="zh-TW"/>
              </w:rPr>
              <w:t>1</w:t>
            </w:r>
            <w:r w:rsidRPr="00F63643">
              <w:rPr>
                <w:rFonts w:ascii="Times New Roman" w:hAnsi="Times New Roman" w:cs="Times New Roman"/>
                <w:b/>
                <w:bCs/>
                <w:sz w:val="28"/>
                <w:szCs w:val="28"/>
                <w:lang w:eastAsia="zh-TW"/>
              </w:rPr>
              <w:t>月</w:t>
            </w:r>
            <w:r w:rsidRPr="00F63643">
              <w:rPr>
                <w:rFonts w:ascii="Times New Roman" w:hAnsi="Times New Roman" w:cs="Times New Roman"/>
                <w:b/>
                <w:bCs/>
                <w:sz w:val="28"/>
                <w:szCs w:val="28"/>
                <w:lang w:eastAsia="zh-TW"/>
              </w:rPr>
              <w:t>1</w:t>
            </w:r>
            <w:r w:rsidRPr="00F63643">
              <w:rPr>
                <w:rFonts w:ascii="Times New Roman" w:hAnsi="Times New Roman" w:cs="Times New Roman"/>
                <w:b/>
                <w:bCs/>
                <w:sz w:val="28"/>
                <w:szCs w:val="28"/>
                <w:lang w:eastAsia="zh-TW"/>
              </w:rPr>
              <w:t>日前完成審核並取得合格證明</w:t>
            </w:r>
            <w:r w:rsidRPr="00F63643">
              <w:rPr>
                <w:rFonts w:ascii="Times New Roman" w:hAnsi="Times New Roman" w:cs="Times New Roman"/>
                <w:sz w:val="28"/>
                <w:szCs w:val="28"/>
                <w:lang w:eastAsia="zh-TW"/>
              </w:rPr>
              <w:t>。</w:t>
            </w:r>
            <w:r w:rsidR="004C53AD">
              <w:rPr>
                <w:rFonts w:ascii="Times New Roman" w:hAnsi="Times New Roman" w:cs="Times New Roman" w:hint="eastAsia"/>
                <w:sz w:val="28"/>
                <w:szCs w:val="28"/>
                <w:lang w:eastAsia="zh-TW"/>
              </w:rPr>
              <w:t>此部分修</w:t>
            </w:r>
            <w:r w:rsidR="006577F8">
              <w:rPr>
                <w:rFonts w:ascii="Times New Roman" w:hAnsi="Times New Roman" w:cs="Times New Roman" w:hint="eastAsia"/>
                <w:sz w:val="28"/>
                <w:szCs w:val="28"/>
                <w:lang w:eastAsia="zh-TW"/>
              </w:rPr>
              <w:t>正</w:t>
            </w:r>
            <w:r w:rsidR="004C53AD" w:rsidRPr="004C53AD">
              <w:rPr>
                <w:rFonts w:ascii="Times New Roman" w:hAnsi="Times New Roman" w:cs="Times New Roman" w:hint="eastAsia"/>
                <w:sz w:val="28"/>
                <w:szCs w:val="28"/>
                <w:lang w:eastAsia="zh-TW"/>
              </w:rPr>
              <w:t>，長遠來看有助於審核標準的明確化與一致性，但短期內的挑戰是，既有廠家必須在</w:t>
            </w:r>
            <w:r w:rsidR="004C53AD">
              <w:rPr>
                <w:rFonts w:ascii="Times New Roman" w:hAnsi="Times New Roman" w:cs="Times New Roman" w:hint="eastAsia"/>
                <w:sz w:val="28"/>
                <w:szCs w:val="28"/>
                <w:lang w:eastAsia="zh-TW"/>
              </w:rPr>
              <w:t>規定期限內</w:t>
            </w:r>
            <w:r w:rsidR="004C53AD" w:rsidRPr="004C53AD">
              <w:rPr>
                <w:rFonts w:ascii="Times New Roman" w:hAnsi="Times New Roman" w:cs="Times New Roman" w:hint="eastAsia"/>
                <w:sz w:val="28"/>
                <w:szCs w:val="28"/>
                <w:lang w:eastAsia="zh-TW"/>
              </w:rPr>
              <w:t>重新取得審核合格證明文件</w:t>
            </w:r>
            <w:r w:rsidR="004C53AD">
              <w:rPr>
                <w:rFonts w:ascii="Times New Roman" w:hAnsi="Times New Roman" w:cs="Times New Roman" w:hint="eastAsia"/>
                <w:sz w:val="28"/>
                <w:szCs w:val="28"/>
                <w:lang w:eastAsia="zh-TW"/>
              </w:rPr>
              <w:t>，</w:t>
            </w:r>
            <w:r w:rsidR="004C53AD" w:rsidRPr="00F63643">
              <w:rPr>
                <w:rFonts w:ascii="Times New Roman" w:hAnsi="Times New Roman" w:cs="Times New Roman"/>
                <w:sz w:val="28"/>
                <w:szCs w:val="28"/>
                <w:lang w:eastAsia="zh-TW"/>
              </w:rPr>
              <w:t>相關法規遵循及技術配合</w:t>
            </w:r>
            <w:r w:rsidR="004C53AD">
              <w:rPr>
                <w:rFonts w:ascii="Times New Roman" w:hAnsi="Times New Roman" w:cs="Times New Roman" w:hint="eastAsia"/>
                <w:sz w:val="28"/>
                <w:szCs w:val="28"/>
                <w:lang w:eastAsia="zh-TW"/>
              </w:rPr>
              <w:t>難度</w:t>
            </w:r>
            <w:r w:rsidR="004C53AD" w:rsidRPr="00F63643">
              <w:rPr>
                <w:rFonts w:ascii="Times New Roman" w:hAnsi="Times New Roman" w:cs="Times New Roman"/>
                <w:sz w:val="28"/>
                <w:szCs w:val="28"/>
                <w:lang w:eastAsia="zh-TW"/>
              </w:rPr>
              <w:t>將增加</w:t>
            </w:r>
            <w:r w:rsidR="004C53AD">
              <w:rPr>
                <w:rFonts w:ascii="Times New Roman" w:hAnsi="Times New Roman" w:cs="Times New Roman" w:hint="eastAsia"/>
                <w:sz w:val="28"/>
                <w:szCs w:val="28"/>
                <w:lang w:eastAsia="zh-TW"/>
              </w:rPr>
              <w:t>。</w:t>
            </w:r>
          </w:p>
          <w:p w14:paraId="05231420" w14:textId="7CEEA111" w:rsidR="00207119" w:rsidRPr="00F63643" w:rsidRDefault="00207119" w:rsidP="00B81477">
            <w:pPr>
              <w:pStyle w:val="a3"/>
              <w:numPr>
                <w:ilvl w:val="0"/>
                <w:numId w:val="12"/>
              </w:numPr>
              <w:spacing w:beforeLines="50" w:before="180" w:afterLines="50" w:after="180" w:line="0" w:lineRule="atLeast"/>
              <w:ind w:leftChars="266" w:left="1358" w:rightChars="50" w:right="120" w:firstLineChars="0"/>
              <w:rPr>
                <w:rFonts w:ascii="Times New Roman" w:hAnsi="Times New Roman" w:cs="Times New Roman"/>
                <w:sz w:val="28"/>
                <w:szCs w:val="28"/>
                <w:lang w:eastAsia="zh-TW"/>
              </w:rPr>
            </w:pPr>
            <w:r w:rsidRPr="00F63643">
              <w:rPr>
                <w:rFonts w:ascii="Times New Roman" w:hAnsi="Times New Roman" w:cs="Times New Roman"/>
                <w:b/>
                <w:bCs/>
                <w:sz w:val="28"/>
                <w:szCs w:val="28"/>
                <w:lang w:eastAsia="zh-TW"/>
              </w:rPr>
              <w:t>修正草案亦強化監測設施操作與數據管理之查核機制</w:t>
            </w:r>
            <w:r w:rsidRPr="00F63643">
              <w:rPr>
                <w:rFonts w:ascii="Times New Roman" w:hAnsi="Times New Roman" w:cs="Times New Roman"/>
                <w:sz w:val="28"/>
                <w:szCs w:val="28"/>
                <w:lang w:eastAsia="zh-TW"/>
              </w:rPr>
              <w:t>。依第三十一條規定，若公私場所</w:t>
            </w:r>
            <w:proofErr w:type="gramStart"/>
            <w:r w:rsidRPr="00F63643">
              <w:rPr>
                <w:rFonts w:ascii="Times New Roman" w:hAnsi="Times New Roman" w:cs="Times New Roman"/>
                <w:sz w:val="28"/>
                <w:szCs w:val="28"/>
                <w:lang w:eastAsia="zh-TW"/>
              </w:rPr>
              <w:t>一</w:t>
            </w:r>
            <w:proofErr w:type="gramEnd"/>
            <w:r w:rsidRPr="00F63643">
              <w:rPr>
                <w:rFonts w:ascii="Times New Roman" w:hAnsi="Times New Roman" w:cs="Times New Roman"/>
                <w:sz w:val="28"/>
                <w:szCs w:val="28"/>
                <w:lang w:eastAsia="zh-TW"/>
              </w:rPr>
              <w:t>年內多次違反監測設施操作或管理規定，主管機關得要求重新取得系統審核合格證明，並須在一定期間內定期辦理相對準確度測試查核</w:t>
            </w:r>
            <w:r w:rsidR="004C53AD" w:rsidRPr="004C53AD">
              <w:rPr>
                <w:rFonts w:ascii="Times New Roman" w:hAnsi="Times New Roman" w:cs="Times New Roman" w:hint="eastAsia"/>
                <w:sz w:val="28"/>
                <w:szCs w:val="28"/>
                <w:lang w:eastAsia="zh-TW"/>
              </w:rPr>
              <w:t>（</w:t>
            </w:r>
            <w:r w:rsidR="004C53AD" w:rsidRPr="004C53AD">
              <w:rPr>
                <w:rFonts w:ascii="Times New Roman" w:hAnsi="Times New Roman" w:cs="Times New Roman" w:hint="eastAsia"/>
                <w:sz w:val="28"/>
                <w:szCs w:val="28"/>
                <w:lang w:eastAsia="zh-TW"/>
              </w:rPr>
              <w:t>RATA</w:t>
            </w:r>
            <w:r w:rsidR="004C53AD" w:rsidRPr="004C53AD">
              <w:rPr>
                <w:rFonts w:ascii="Times New Roman" w:hAnsi="Times New Roman" w:cs="Times New Roman" w:hint="eastAsia"/>
                <w:sz w:val="28"/>
                <w:szCs w:val="28"/>
                <w:lang w:eastAsia="zh-TW"/>
              </w:rPr>
              <w:t>）</w:t>
            </w:r>
            <w:r w:rsidRPr="00F63643">
              <w:rPr>
                <w:rFonts w:ascii="Times New Roman" w:hAnsi="Times New Roman" w:cs="Times New Roman"/>
                <w:sz w:val="28"/>
                <w:szCs w:val="28"/>
                <w:lang w:eastAsia="zh-TW"/>
              </w:rPr>
              <w:t>並提報結果；若涉及申報不實且情節重大，相關監測設施亦需長期接受較高頻率之確認與查核，將提高企業在監測設備操作、數據紀錄及申報管理方面之合</w:t>
            </w:r>
            <w:proofErr w:type="gramStart"/>
            <w:r w:rsidRPr="00F63643">
              <w:rPr>
                <w:rFonts w:ascii="Times New Roman" w:hAnsi="Times New Roman" w:cs="Times New Roman"/>
                <w:sz w:val="28"/>
                <w:szCs w:val="28"/>
                <w:lang w:eastAsia="zh-TW"/>
              </w:rPr>
              <w:t>規</w:t>
            </w:r>
            <w:proofErr w:type="gramEnd"/>
            <w:r w:rsidRPr="00F63643">
              <w:rPr>
                <w:rFonts w:ascii="Times New Roman" w:hAnsi="Times New Roman" w:cs="Times New Roman"/>
                <w:sz w:val="28"/>
                <w:szCs w:val="28"/>
                <w:lang w:eastAsia="zh-TW"/>
              </w:rPr>
              <w:t>要求與維運成本。</w:t>
            </w:r>
          </w:p>
          <w:p w14:paraId="6B5D0962" w14:textId="71CE158F" w:rsidR="002F2886" w:rsidRPr="00207119" w:rsidRDefault="00E821BB" w:rsidP="0032138D">
            <w:pPr>
              <w:pStyle w:val="a3"/>
              <w:spacing w:beforeLines="50" w:before="180" w:afterLines="50" w:after="180" w:line="0" w:lineRule="atLeast"/>
              <w:ind w:leftChars="50" w:left="120" w:rightChars="50" w:right="120" w:firstLineChars="0" w:firstLine="0"/>
              <w:rPr>
                <w:rFonts w:ascii="Times New Roman" w:hAnsi="Times New Roman" w:cs="Times New Roman"/>
                <w:sz w:val="28"/>
                <w:szCs w:val="28"/>
                <w:lang w:eastAsia="zh-TW"/>
              </w:rPr>
            </w:pPr>
            <w:r w:rsidRPr="004C53AD">
              <w:rPr>
                <w:rFonts w:ascii="Times New Roman" w:hAnsi="Times New Roman" w:cs="Times New Roman" w:hint="eastAsia"/>
                <w:sz w:val="28"/>
                <w:szCs w:val="28"/>
                <w:lang w:eastAsia="zh-TW"/>
              </w:rPr>
              <w:t>（</w:t>
            </w:r>
            <w:r>
              <w:rPr>
                <w:rFonts w:ascii="Times New Roman" w:hAnsi="Times New Roman" w:cs="Times New Roman" w:hint="eastAsia"/>
                <w:sz w:val="28"/>
                <w:szCs w:val="28"/>
                <w:lang w:eastAsia="zh-TW"/>
              </w:rPr>
              <w:t>詳細資料請參閱</w:t>
            </w:r>
            <w:r>
              <w:rPr>
                <w:rFonts w:ascii="Times New Roman" w:hAnsi="Times New Roman" w:cs="Times New Roman" w:hint="eastAsia"/>
                <w:sz w:val="28"/>
                <w:szCs w:val="28"/>
                <w:lang w:eastAsia="zh-TW"/>
              </w:rPr>
              <w:t>email</w:t>
            </w:r>
            <w:r>
              <w:rPr>
                <w:rFonts w:ascii="Times New Roman" w:hAnsi="Times New Roman" w:cs="Times New Roman" w:hint="eastAsia"/>
                <w:sz w:val="28"/>
                <w:szCs w:val="28"/>
                <w:lang w:eastAsia="zh-TW"/>
              </w:rPr>
              <w:t>中檢附之附件</w:t>
            </w:r>
            <w:r w:rsidR="005A57D9">
              <w:rPr>
                <w:rFonts w:ascii="Times New Roman" w:hAnsi="Times New Roman" w:cs="Times New Roman" w:hint="eastAsia"/>
                <w:sz w:val="28"/>
                <w:szCs w:val="28"/>
                <w:lang w:eastAsia="zh-TW"/>
              </w:rPr>
              <w:t>檔案</w:t>
            </w:r>
            <w:r w:rsidRPr="004C53AD">
              <w:rPr>
                <w:rFonts w:ascii="Times New Roman" w:hAnsi="Times New Roman" w:cs="Times New Roman" w:hint="eastAsia"/>
                <w:sz w:val="28"/>
                <w:szCs w:val="28"/>
                <w:lang w:eastAsia="zh-TW"/>
              </w:rPr>
              <w:t>）</w:t>
            </w:r>
          </w:p>
        </w:tc>
      </w:tr>
      <w:tr w:rsidR="002F2886" w:rsidRPr="0090140C" w14:paraId="3AD332D8" w14:textId="77777777" w:rsidTr="00ED10D5">
        <w:trPr>
          <w:trHeight w:val="4242"/>
        </w:trPr>
        <w:tc>
          <w:tcPr>
            <w:tcW w:w="1591" w:type="dxa"/>
            <w:tcBorders>
              <w:top w:val="single" w:sz="12" w:space="0" w:color="auto"/>
              <w:left w:val="single" w:sz="12" w:space="0" w:color="auto"/>
              <w:bottom w:val="single" w:sz="4" w:space="0" w:color="000000"/>
            </w:tcBorders>
            <w:vAlign w:val="center"/>
          </w:tcPr>
          <w:p w14:paraId="6B4F284E" w14:textId="797C0DB0" w:rsidR="002F2886" w:rsidRPr="000C7C5B" w:rsidRDefault="00D8312B" w:rsidP="002F2886">
            <w:pPr>
              <w:pStyle w:val="a4"/>
              <w:spacing w:line="400" w:lineRule="exact"/>
              <w:rPr>
                <w:rFonts w:ascii="標楷體" w:hAnsi="標楷體" w:cs="Times New Roman"/>
                <w:color w:val="auto"/>
                <w:sz w:val="28"/>
                <w:szCs w:val="28"/>
              </w:rPr>
            </w:pPr>
            <w:r w:rsidRPr="000C7C5B">
              <w:rPr>
                <w:rFonts w:ascii="標楷體" w:hAnsi="標楷體" w:cs="Times New Roman" w:hint="eastAsia"/>
                <w:color w:val="auto"/>
                <w:sz w:val="28"/>
                <w:szCs w:val="28"/>
                <w:lang w:eastAsia="zh-TW"/>
              </w:rPr>
              <w:lastRenderedPageBreak/>
              <w:t>修訂建議</w:t>
            </w:r>
          </w:p>
        </w:tc>
        <w:tc>
          <w:tcPr>
            <w:tcW w:w="8363" w:type="dxa"/>
            <w:gridSpan w:val="5"/>
            <w:tcBorders>
              <w:top w:val="single" w:sz="12" w:space="0" w:color="auto"/>
              <w:left w:val="single" w:sz="4" w:space="0" w:color="000000"/>
              <w:bottom w:val="single" w:sz="4" w:space="0" w:color="000000"/>
              <w:right w:val="single" w:sz="12" w:space="0" w:color="auto"/>
            </w:tcBorders>
          </w:tcPr>
          <w:p w14:paraId="42B5282E" w14:textId="7E584A3A" w:rsidR="002F2886" w:rsidRPr="000C7C5B" w:rsidRDefault="002F2886" w:rsidP="00D8312B">
            <w:pPr>
              <w:pStyle w:val="a3"/>
              <w:spacing w:before="0" w:line="400" w:lineRule="exact"/>
              <w:ind w:firstLineChars="0"/>
              <w:rPr>
                <w:sz w:val="28"/>
                <w:szCs w:val="28"/>
                <w:lang w:eastAsia="zh-TW"/>
              </w:rPr>
            </w:pPr>
          </w:p>
        </w:tc>
      </w:tr>
      <w:tr w:rsidR="000C7C5B" w:rsidRPr="0090140C" w14:paraId="1DA5724C" w14:textId="77777777" w:rsidTr="00ED10D5">
        <w:trPr>
          <w:trHeight w:val="4663"/>
        </w:trPr>
        <w:tc>
          <w:tcPr>
            <w:tcW w:w="1591" w:type="dxa"/>
            <w:tcBorders>
              <w:top w:val="single" w:sz="4" w:space="0" w:color="000000"/>
              <w:left w:val="single" w:sz="12" w:space="0" w:color="auto"/>
              <w:bottom w:val="single" w:sz="12" w:space="0" w:color="auto"/>
            </w:tcBorders>
            <w:vAlign w:val="center"/>
          </w:tcPr>
          <w:p w14:paraId="3309A9C8" w14:textId="2E38CB1A" w:rsidR="000C7C5B" w:rsidRPr="000C7C5B" w:rsidRDefault="000C7C5B" w:rsidP="002F2886">
            <w:pPr>
              <w:pStyle w:val="a4"/>
              <w:spacing w:line="400" w:lineRule="exact"/>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具體說明</w:t>
            </w:r>
          </w:p>
        </w:tc>
        <w:tc>
          <w:tcPr>
            <w:tcW w:w="8363" w:type="dxa"/>
            <w:gridSpan w:val="5"/>
            <w:tcBorders>
              <w:top w:val="single" w:sz="4" w:space="0" w:color="000000"/>
              <w:left w:val="single" w:sz="4" w:space="0" w:color="000000"/>
              <w:bottom w:val="single" w:sz="12" w:space="0" w:color="auto"/>
              <w:right w:val="single" w:sz="12" w:space="0" w:color="auto"/>
            </w:tcBorders>
          </w:tcPr>
          <w:p w14:paraId="14C3266A" w14:textId="77777777" w:rsidR="000C7C5B" w:rsidRPr="000C7C5B" w:rsidRDefault="000C7C5B" w:rsidP="00D8312B">
            <w:pPr>
              <w:pStyle w:val="a3"/>
              <w:spacing w:before="0" w:line="400" w:lineRule="exact"/>
              <w:ind w:firstLineChars="0"/>
              <w:rPr>
                <w:sz w:val="28"/>
                <w:szCs w:val="28"/>
              </w:rPr>
            </w:pPr>
          </w:p>
        </w:tc>
      </w:tr>
      <w:tr w:rsidR="000C7C5B" w:rsidRPr="0090140C" w14:paraId="293B5DDA" w14:textId="77777777" w:rsidTr="006577F8">
        <w:trPr>
          <w:trHeight w:val="556"/>
        </w:trPr>
        <w:tc>
          <w:tcPr>
            <w:tcW w:w="2127" w:type="dxa"/>
            <w:gridSpan w:val="2"/>
            <w:tcBorders>
              <w:top w:val="single" w:sz="12" w:space="0" w:color="auto"/>
              <w:left w:val="single" w:sz="12" w:space="0" w:color="auto"/>
              <w:bottom w:val="single" w:sz="4" w:space="0" w:color="auto"/>
              <w:right w:val="single" w:sz="4" w:space="0" w:color="auto"/>
            </w:tcBorders>
            <w:vAlign w:val="center"/>
          </w:tcPr>
          <w:p w14:paraId="2BC03EA7" w14:textId="1009ED44"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公司名稱</w:t>
            </w:r>
          </w:p>
        </w:tc>
        <w:tc>
          <w:tcPr>
            <w:tcW w:w="7827" w:type="dxa"/>
            <w:gridSpan w:val="4"/>
            <w:tcBorders>
              <w:top w:val="single" w:sz="12" w:space="0" w:color="auto"/>
              <w:left w:val="single" w:sz="4" w:space="0" w:color="auto"/>
              <w:bottom w:val="single" w:sz="4" w:space="0" w:color="auto"/>
              <w:right w:val="single" w:sz="12" w:space="0" w:color="auto"/>
            </w:tcBorders>
          </w:tcPr>
          <w:p w14:paraId="4866C25E" w14:textId="71A4485C" w:rsidR="000C7C5B" w:rsidRPr="000C7C5B" w:rsidRDefault="000C7C5B" w:rsidP="002B2080">
            <w:pPr>
              <w:pStyle w:val="a3"/>
              <w:spacing w:before="0" w:line="400" w:lineRule="exact"/>
              <w:ind w:firstLineChars="0"/>
              <w:rPr>
                <w:sz w:val="28"/>
                <w:szCs w:val="28"/>
              </w:rPr>
            </w:pPr>
          </w:p>
        </w:tc>
      </w:tr>
      <w:tr w:rsidR="000C7C5B" w:rsidRPr="0090140C" w14:paraId="7830F75F" w14:textId="77777777" w:rsidTr="00CF1C81">
        <w:trPr>
          <w:trHeight w:val="547"/>
        </w:trPr>
        <w:tc>
          <w:tcPr>
            <w:tcW w:w="2127" w:type="dxa"/>
            <w:gridSpan w:val="2"/>
            <w:tcBorders>
              <w:top w:val="single" w:sz="4" w:space="0" w:color="auto"/>
              <w:left w:val="single" w:sz="12" w:space="0" w:color="auto"/>
              <w:bottom w:val="single" w:sz="4" w:space="0" w:color="auto"/>
              <w:right w:val="single" w:sz="4" w:space="0" w:color="auto"/>
            </w:tcBorders>
            <w:vAlign w:val="center"/>
          </w:tcPr>
          <w:p w14:paraId="22010AC5" w14:textId="44CD5D69"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聯絡人</w:t>
            </w:r>
          </w:p>
        </w:tc>
        <w:tc>
          <w:tcPr>
            <w:tcW w:w="3119" w:type="dxa"/>
            <w:tcBorders>
              <w:top w:val="single" w:sz="4" w:space="0" w:color="auto"/>
              <w:left w:val="single" w:sz="4" w:space="0" w:color="auto"/>
              <w:bottom w:val="single" w:sz="4" w:space="0" w:color="auto"/>
              <w:right w:val="single" w:sz="4" w:space="0" w:color="auto"/>
            </w:tcBorders>
          </w:tcPr>
          <w:p w14:paraId="2878C90A" w14:textId="4A405B72" w:rsidR="000C7C5B" w:rsidRPr="000C7C5B" w:rsidRDefault="000C7C5B" w:rsidP="002B2080">
            <w:pPr>
              <w:pStyle w:val="a4"/>
              <w:spacing w:line="400" w:lineRule="exact"/>
              <w:ind w:left="0"/>
              <w:jc w:val="both"/>
              <w:rPr>
                <w:rFonts w:ascii="標楷體" w:hAnsi="標楷體" w:cs="Times New Roman"/>
                <w:color w:val="auto"/>
                <w:sz w:val="28"/>
                <w:szCs w:val="28"/>
                <w:lang w:eastAsia="zh-TW"/>
              </w:rPr>
            </w:pPr>
          </w:p>
        </w:tc>
        <w:tc>
          <w:tcPr>
            <w:tcW w:w="992" w:type="dxa"/>
            <w:tcBorders>
              <w:top w:val="single" w:sz="4" w:space="0" w:color="auto"/>
              <w:left w:val="single" w:sz="4" w:space="0" w:color="auto"/>
              <w:bottom w:val="single" w:sz="4" w:space="0" w:color="auto"/>
              <w:right w:val="single" w:sz="4" w:space="0" w:color="auto"/>
            </w:tcBorders>
            <w:vAlign w:val="center"/>
          </w:tcPr>
          <w:p w14:paraId="6CEFA813" w14:textId="2FD13C32" w:rsidR="000C7C5B" w:rsidRPr="000C7C5B" w:rsidRDefault="000C7C5B" w:rsidP="000C7C5B">
            <w:pPr>
              <w:pStyle w:val="a3"/>
              <w:spacing w:before="0" w:line="400" w:lineRule="exact"/>
              <w:ind w:firstLineChars="0"/>
              <w:jc w:val="center"/>
              <w:rPr>
                <w:sz w:val="28"/>
                <w:szCs w:val="28"/>
              </w:rPr>
            </w:pPr>
            <w:r w:rsidRPr="000C7C5B">
              <w:rPr>
                <w:rFonts w:hint="eastAsia"/>
                <w:sz w:val="28"/>
                <w:szCs w:val="28"/>
                <w:lang w:eastAsia="zh-TW"/>
              </w:rPr>
              <w:t>職稱</w:t>
            </w:r>
          </w:p>
        </w:tc>
        <w:tc>
          <w:tcPr>
            <w:tcW w:w="3716" w:type="dxa"/>
            <w:gridSpan w:val="2"/>
            <w:tcBorders>
              <w:top w:val="single" w:sz="4" w:space="0" w:color="auto"/>
              <w:left w:val="single" w:sz="4" w:space="0" w:color="auto"/>
              <w:bottom w:val="single" w:sz="4" w:space="0" w:color="auto"/>
              <w:right w:val="single" w:sz="12" w:space="0" w:color="auto"/>
            </w:tcBorders>
          </w:tcPr>
          <w:p w14:paraId="3CC54D3D" w14:textId="74B6D5B0" w:rsidR="000C7C5B" w:rsidRPr="000C7C5B" w:rsidRDefault="000C7C5B" w:rsidP="002B2080">
            <w:pPr>
              <w:pStyle w:val="a3"/>
              <w:spacing w:before="0" w:line="400" w:lineRule="exact"/>
              <w:ind w:firstLineChars="0"/>
              <w:rPr>
                <w:sz w:val="28"/>
                <w:szCs w:val="28"/>
              </w:rPr>
            </w:pPr>
          </w:p>
        </w:tc>
      </w:tr>
      <w:tr w:rsidR="000C7C5B" w:rsidRPr="0090140C" w14:paraId="7102B098" w14:textId="77777777" w:rsidTr="00CF1C81">
        <w:trPr>
          <w:trHeight w:val="569"/>
        </w:trPr>
        <w:tc>
          <w:tcPr>
            <w:tcW w:w="2127" w:type="dxa"/>
            <w:gridSpan w:val="2"/>
            <w:tcBorders>
              <w:top w:val="single" w:sz="4" w:space="0" w:color="auto"/>
              <w:left w:val="single" w:sz="12" w:space="0" w:color="auto"/>
              <w:bottom w:val="single" w:sz="4" w:space="0" w:color="auto"/>
              <w:right w:val="single" w:sz="4" w:space="0" w:color="auto"/>
            </w:tcBorders>
            <w:vAlign w:val="center"/>
          </w:tcPr>
          <w:p w14:paraId="35431288" w14:textId="6082389A"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公司電話</w:t>
            </w:r>
          </w:p>
        </w:tc>
        <w:tc>
          <w:tcPr>
            <w:tcW w:w="3119" w:type="dxa"/>
            <w:tcBorders>
              <w:top w:val="single" w:sz="4" w:space="0" w:color="auto"/>
              <w:left w:val="single" w:sz="4" w:space="0" w:color="auto"/>
              <w:bottom w:val="single" w:sz="4" w:space="0" w:color="auto"/>
              <w:right w:val="single" w:sz="4" w:space="0" w:color="auto"/>
            </w:tcBorders>
            <w:vAlign w:val="center"/>
          </w:tcPr>
          <w:p w14:paraId="692AAE9D" w14:textId="77777777"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p>
        </w:tc>
        <w:tc>
          <w:tcPr>
            <w:tcW w:w="992" w:type="dxa"/>
            <w:tcBorders>
              <w:top w:val="single" w:sz="4" w:space="0" w:color="auto"/>
              <w:left w:val="single" w:sz="4" w:space="0" w:color="auto"/>
              <w:bottom w:val="single" w:sz="4" w:space="0" w:color="auto"/>
              <w:right w:val="single" w:sz="4" w:space="0" w:color="auto"/>
            </w:tcBorders>
            <w:vAlign w:val="center"/>
          </w:tcPr>
          <w:p w14:paraId="2579BA9E" w14:textId="3B012FAA" w:rsidR="000C7C5B" w:rsidRPr="000C7C5B" w:rsidRDefault="000C7C5B" w:rsidP="000C7C5B">
            <w:pPr>
              <w:pStyle w:val="a3"/>
              <w:spacing w:before="0" w:line="400" w:lineRule="exact"/>
              <w:ind w:firstLineChars="0"/>
              <w:jc w:val="center"/>
              <w:rPr>
                <w:sz w:val="28"/>
                <w:szCs w:val="28"/>
                <w:lang w:eastAsia="zh-TW"/>
              </w:rPr>
            </w:pPr>
            <w:r w:rsidRPr="000C7C5B">
              <w:rPr>
                <w:rFonts w:hint="eastAsia"/>
                <w:sz w:val="28"/>
                <w:szCs w:val="28"/>
                <w:lang w:eastAsia="zh-TW"/>
              </w:rPr>
              <w:t>手機</w:t>
            </w:r>
          </w:p>
        </w:tc>
        <w:tc>
          <w:tcPr>
            <w:tcW w:w="3716" w:type="dxa"/>
            <w:gridSpan w:val="2"/>
            <w:tcBorders>
              <w:top w:val="single" w:sz="4" w:space="0" w:color="auto"/>
              <w:left w:val="single" w:sz="4" w:space="0" w:color="auto"/>
              <w:bottom w:val="single" w:sz="4" w:space="0" w:color="auto"/>
              <w:right w:val="single" w:sz="12" w:space="0" w:color="auto"/>
            </w:tcBorders>
            <w:vAlign w:val="center"/>
          </w:tcPr>
          <w:p w14:paraId="49F9035C" w14:textId="1A5CF70E" w:rsidR="000C7C5B" w:rsidRPr="000C7C5B" w:rsidRDefault="000C7C5B" w:rsidP="000C7C5B">
            <w:pPr>
              <w:pStyle w:val="a3"/>
              <w:spacing w:before="0" w:line="400" w:lineRule="exact"/>
              <w:ind w:firstLineChars="0"/>
              <w:jc w:val="center"/>
              <w:rPr>
                <w:sz w:val="28"/>
                <w:szCs w:val="28"/>
              </w:rPr>
            </w:pPr>
          </w:p>
        </w:tc>
      </w:tr>
      <w:tr w:rsidR="000C7C5B" w:rsidRPr="0090140C" w14:paraId="7541DE26" w14:textId="77777777" w:rsidTr="00ED10D5">
        <w:trPr>
          <w:trHeight w:val="549"/>
        </w:trPr>
        <w:tc>
          <w:tcPr>
            <w:tcW w:w="2127" w:type="dxa"/>
            <w:gridSpan w:val="2"/>
            <w:tcBorders>
              <w:top w:val="single" w:sz="4" w:space="0" w:color="auto"/>
              <w:left w:val="single" w:sz="12" w:space="0" w:color="auto"/>
              <w:bottom w:val="single" w:sz="4" w:space="0" w:color="auto"/>
              <w:right w:val="single" w:sz="4" w:space="0" w:color="auto"/>
            </w:tcBorders>
            <w:vAlign w:val="center"/>
          </w:tcPr>
          <w:p w14:paraId="30D4BF5D" w14:textId="0F71A05A" w:rsidR="000C7C5B" w:rsidRPr="000C7C5B" w:rsidRDefault="000C7C5B" w:rsidP="000C7C5B">
            <w:pPr>
              <w:pStyle w:val="a4"/>
              <w:spacing w:line="400" w:lineRule="exact"/>
              <w:ind w:left="0"/>
              <w:jc w:val="center"/>
              <w:rPr>
                <w:rFonts w:ascii="標楷體" w:hAnsi="標楷體" w:cs="Times New Roman"/>
                <w:color w:val="auto"/>
                <w:sz w:val="28"/>
                <w:szCs w:val="28"/>
                <w:lang w:eastAsia="zh-TW"/>
              </w:rPr>
            </w:pPr>
            <w:r w:rsidRPr="000C7C5B">
              <w:rPr>
                <w:rFonts w:ascii="標楷體" w:hAnsi="標楷體" w:cs="Times New Roman" w:hint="eastAsia"/>
                <w:color w:val="auto"/>
                <w:sz w:val="28"/>
                <w:szCs w:val="28"/>
                <w:lang w:eastAsia="zh-TW"/>
              </w:rPr>
              <w:t>Email</w:t>
            </w:r>
          </w:p>
        </w:tc>
        <w:tc>
          <w:tcPr>
            <w:tcW w:w="7827" w:type="dxa"/>
            <w:gridSpan w:val="4"/>
            <w:tcBorders>
              <w:top w:val="single" w:sz="4" w:space="0" w:color="auto"/>
              <w:left w:val="single" w:sz="4" w:space="0" w:color="auto"/>
              <w:bottom w:val="single" w:sz="4" w:space="0" w:color="auto"/>
              <w:right w:val="single" w:sz="12" w:space="0" w:color="auto"/>
            </w:tcBorders>
            <w:vAlign w:val="center"/>
          </w:tcPr>
          <w:p w14:paraId="23C5C5CC" w14:textId="6D448603" w:rsidR="000C7C5B" w:rsidRPr="000C7C5B" w:rsidRDefault="000C7C5B" w:rsidP="000C7C5B">
            <w:pPr>
              <w:pStyle w:val="a3"/>
              <w:spacing w:before="0" w:line="400" w:lineRule="exact"/>
              <w:ind w:firstLineChars="0"/>
              <w:jc w:val="center"/>
              <w:rPr>
                <w:sz w:val="28"/>
                <w:szCs w:val="28"/>
              </w:rPr>
            </w:pPr>
          </w:p>
        </w:tc>
      </w:tr>
      <w:tr w:rsidR="00ED10D5" w:rsidRPr="0090140C" w14:paraId="42C1CF6D" w14:textId="77777777" w:rsidTr="00ED10D5">
        <w:trPr>
          <w:trHeight w:val="1108"/>
        </w:trPr>
        <w:tc>
          <w:tcPr>
            <w:tcW w:w="7643" w:type="dxa"/>
            <w:gridSpan w:val="5"/>
            <w:tcBorders>
              <w:top w:val="single" w:sz="4" w:space="0" w:color="auto"/>
              <w:left w:val="single" w:sz="12" w:space="0" w:color="auto"/>
              <w:bottom w:val="single" w:sz="4" w:space="0" w:color="auto"/>
            </w:tcBorders>
            <w:vAlign w:val="center"/>
          </w:tcPr>
          <w:p w14:paraId="3B801ED9" w14:textId="7BB5B65B" w:rsidR="00ED10D5" w:rsidRPr="00ED10D5" w:rsidRDefault="00ED10D5" w:rsidP="00ED10D5">
            <w:pPr>
              <w:pStyle w:val="a3"/>
              <w:spacing w:before="0" w:line="240" w:lineRule="atLeast"/>
              <w:ind w:left="0" w:right="0" w:firstLineChars="0" w:firstLine="0"/>
              <w:rPr>
                <w:rFonts w:ascii="Times New Roman" w:hAnsi="Times New Roman" w:cs="Times New Roman"/>
                <w:sz w:val="22"/>
                <w:szCs w:val="22"/>
              </w:rPr>
            </w:pPr>
            <w:r w:rsidRPr="00ED10D5">
              <w:rPr>
                <w:rFonts w:ascii="Times New Roman" w:hAnsi="Times New Roman" w:cs="Times New Roman"/>
                <w:sz w:val="22"/>
                <w:szCs w:val="22"/>
              </w:rPr>
              <w:t>※</w:t>
            </w:r>
            <w:r w:rsidRPr="00ED10D5">
              <w:rPr>
                <w:rFonts w:ascii="Times New Roman" w:hAnsi="Times New Roman" w:cs="Times New Roman"/>
                <w:sz w:val="22"/>
                <w:szCs w:val="22"/>
              </w:rPr>
              <w:t>請貴公司填寫</w:t>
            </w:r>
            <w:r>
              <w:rPr>
                <w:rFonts w:ascii="Times New Roman" w:hAnsi="Times New Roman" w:cs="Times New Roman" w:hint="eastAsia"/>
                <w:sz w:val="22"/>
                <w:szCs w:val="22"/>
                <w:lang w:eastAsia="zh-TW"/>
              </w:rPr>
              <w:t>表單</w:t>
            </w:r>
            <w:r w:rsidRPr="00ED10D5">
              <w:rPr>
                <w:rFonts w:ascii="Times New Roman" w:hAnsi="Times New Roman" w:cs="Times New Roman"/>
                <w:sz w:val="22"/>
                <w:szCs w:val="22"/>
              </w:rPr>
              <w:t>後，於</w:t>
            </w:r>
            <w:r w:rsidRPr="004F2EC8">
              <w:rPr>
                <w:rFonts w:ascii="Times New Roman" w:hAnsi="Times New Roman" w:cs="Times New Roman"/>
                <w:b/>
                <w:bCs/>
                <w:color w:val="EE0000"/>
                <w:sz w:val="22"/>
                <w:szCs w:val="22"/>
              </w:rPr>
              <w:t>115</w:t>
            </w:r>
            <w:r w:rsidRPr="004F2EC8">
              <w:rPr>
                <w:rFonts w:ascii="Times New Roman" w:hAnsi="Times New Roman" w:cs="Times New Roman"/>
                <w:b/>
                <w:bCs/>
                <w:color w:val="EE0000"/>
                <w:sz w:val="22"/>
                <w:szCs w:val="22"/>
              </w:rPr>
              <w:t>年</w:t>
            </w:r>
            <w:r w:rsidR="004C53AD" w:rsidRPr="004F2EC8">
              <w:rPr>
                <w:rFonts w:ascii="Times New Roman" w:hAnsi="Times New Roman" w:cs="Times New Roman" w:hint="eastAsia"/>
                <w:b/>
                <w:bCs/>
                <w:color w:val="EE0000"/>
                <w:sz w:val="22"/>
                <w:szCs w:val="22"/>
                <w:lang w:eastAsia="zh-TW"/>
              </w:rPr>
              <w:t>6</w:t>
            </w:r>
            <w:r w:rsidRPr="004F2EC8">
              <w:rPr>
                <w:rFonts w:ascii="Times New Roman" w:hAnsi="Times New Roman" w:cs="Times New Roman"/>
                <w:b/>
                <w:bCs/>
                <w:color w:val="EE0000"/>
                <w:sz w:val="22"/>
                <w:szCs w:val="22"/>
              </w:rPr>
              <w:t>月</w:t>
            </w:r>
            <w:r w:rsidR="004C53AD" w:rsidRPr="004F2EC8">
              <w:rPr>
                <w:rFonts w:ascii="Times New Roman" w:hAnsi="Times New Roman" w:cs="Times New Roman" w:hint="eastAsia"/>
                <w:b/>
                <w:bCs/>
                <w:color w:val="EE0000"/>
                <w:sz w:val="22"/>
                <w:szCs w:val="22"/>
                <w:lang w:eastAsia="zh-TW"/>
              </w:rPr>
              <w:t>5</w:t>
            </w:r>
            <w:r w:rsidRPr="004F2EC8">
              <w:rPr>
                <w:rFonts w:ascii="Times New Roman" w:hAnsi="Times New Roman" w:cs="Times New Roman"/>
                <w:b/>
                <w:bCs/>
                <w:color w:val="EE0000"/>
                <w:sz w:val="22"/>
                <w:szCs w:val="22"/>
              </w:rPr>
              <w:t>日（星期五）</w:t>
            </w:r>
            <w:r w:rsidRPr="00ED10D5">
              <w:rPr>
                <w:rFonts w:ascii="Times New Roman" w:hAnsi="Times New Roman" w:cs="Times New Roman"/>
                <w:sz w:val="22"/>
                <w:szCs w:val="22"/>
              </w:rPr>
              <w:t>前，回</w:t>
            </w:r>
            <w:proofErr w:type="gramStart"/>
            <w:r w:rsidRPr="00ED10D5">
              <w:rPr>
                <w:rFonts w:ascii="Times New Roman" w:hAnsi="Times New Roman" w:cs="Times New Roman"/>
                <w:sz w:val="22"/>
                <w:szCs w:val="22"/>
              </w:rPr>
              <w:t>傳至工總</w:t>
            </w:r>
            <w:proofErr w:type="gramEnd"/>
            <w:r w:rsidR="00302181">
              <w:rPr>
                <w:rFonts w:ascii="Times New Roman" w:hAnsi="Times New Roman" w:cs="Times New Roman" w:hint="eastAsia"/>
                <w:sz w:val="22"/>
                <w:szCs w:val="22"/>
                <w:lang w:eastAsia="zh-TW"/>
              </w:rPr>
              <w:t>邱啟倫</w:t>
            </w:r>
            <w:r w:rsidR="00302181" w:rsidRPr="00ED10D5">
              <w:rPr>
                <w:rFonts w:ascii="Times New Roman" w:hAnsi="Times New Roman" w:cs="Times New Roman"/>
                <w:sz w:val="22"/>
                <w:szCs w:val="22"/>
              </w:rPr>
              <w:t>Email</w:t>
            </w:r>
            <w:r w:rsidR="00302181" w:rsidRPr="00ED10D5">
              <w:rPr>
                <w:rFonts w:ascii="Times New Roman" w:hAnsi="Times New Roman" w:cs="Times New Roman"/>
                <w:sz w:val="22"/>
                <w:szCs w:val="22"/>
              </w:rPr>
              <w:t>：</w:t>
            </w:r>
            <w:hyperlink r:id="rId7" w:history="1">
              <w:r w:rsidR="00302181" w:rsidRPr="00010BB7">
                <w:rPr>
                  <w:rStyle w:val="ac"/>
                  <w:rFonts w:ascii="Times New Roman" w:hAnsi="Times New Roman" w:cs="Times New Roman" w:hint="eastAsia"/>
                  <w:sz w:val="22"/>
                  <w:szCs w:val="22"/>
                  <w:lang w:eastAsia="zh-TW"/>
                </w:rPr>
                <w:t>clchiu</w:t>
              </w:r>
              <w:r w:rsidR="00302181" w:rsidRPr="00010BB7">
                <w:rPr>
                  <w:rStyle w:val="ac"/>
                  <w:rFonts w:ascii="Times New Roman" w:hAnsi="Times New Roman" w:cs="Times New Roman"/>
                  <w:sz w:val="22"/>
                  <w:szCs w:val="22"/>
                </w:rPr>
                <w:t>@cnfi.org.tw</w:t>
              </w:r>
            </w:hyperlink>
            <w:r w:rsidR="00302181">
              <w:rPr>
                <w:rFonts w:ascii="Times New Roman" w:hAnsi="Times New Roman" w:cs="Times New Roman" w:hint="eastAsia"/>
                <w:sz w:val="22"/>
                <w:szCs w:val="22"/>
                <w:lang w:eastAsia="zh-TW"/>
              </w:rPr>
              <w:t>、</w:t>
            </w:r>
            <w:r w:rsidRPr="00ED10D5">
              <w:rPr>
                <w:rFonts w:ascii="Times New Roman" w:hAnsi="Times New Roman" w:cs="Times New Roman"/>
                <w:sz w:val="22"/>
                <w:szCs w:val="22"/>
              </w:rPr>
              <w:t>江昀融</w:t>
            </w:r>
            <w:r w:rsidRPr="00ED10D5">
              <w:rPr>
                <w:rFonts w:ascii="Times New Roman" w:hAnsi="Times New Roman" w:cs="Times New Roman"/>
                <w:sz w:val="22"/>
                <w:szCs w:val="22"/>
              </w:rPr>
              <w:t>Email</w:t>
            </w:r>
            <w:r w:rsidRPr="00ED10D5">
              <w:rPr>
                <w:rFonts w:ascii="Times New Roman" w:hAnsi="Times New Roman" w:cs="Times New Roman"/>
                <w:sz w:val="22"/>
                <w:szCs w:val="22"/>
              </w:rPr>
              <w:t>：</w:t>
            </w:r>
            <w:hyperlink r:id="rId8" w:history="1">
              <w:r w:rsidRPr="00ED10D5">
                <w:rPr>
                  <w:rStyle w:val="ac"/>
                  <w:rFonts w:ascii="Times New Roman" w:hAnsi="Times New Roman" w:cs="Times New Roman"/>
                  <w:sz w:val="22"/>
                  <w:szCs w:val="22"/>
                </w:rPr>
                <w:t>yjchiang@cnfi.org.tw</w:t>
              </w:r>
            </w:hyperlink>
            <w:r w:rsidRPr="00ED10D5">
              <w:rPr>
                <w:rFonts w:ascii="Times New Roman" w:hAnsi="Times New Roman" w:cs="Times New Roman"/>
                <w:sz w:val="22"/>
                <w:szCs w:val="22"/>
              </w:rPr>
              <w:t>。亦可直接填寫線上意見提案單：</w:t>
            </w:r>
            <w:hyperlink r:id="rId9" w:history="1">
              <w:r w:rsidR="00004EAD" w:rsidRPr="008D6434">
                <w:rPr>
                  <w:rStyle w:val="ac"/>
                  <w:rFonts w:ascii="Times New Roman" w:hAnsi="Times New Roman" w:cs="Times New Roman"/>
                  <w:sz w:val="22"/>
                  <w:szCs w:val="22"/>
                </w:rPr>
                <w:t>https://forms.gle/z3d7x4esfM4dtc637</w:t>
              </w:r>
            </w:hyperlink>
            <w:r w:rsidR="006577F8">
              <w:rPr>
                <w:rFonts w:ascii="Times New Roman" w:hAnsi="Times New Roman" w:cs="Times New Roman" w:hint="eastAsia"/>
                <w:sz w:val="22"/>
                <w:szCs w:val="22"/>
                <w:lang w:eastAsia="zh-TW"/>
              </w:rPr>
              <w:t>。</w:t>
            </w:r>
          </w:p>
          <w:p w14:paraId="1AED068D" w14:textId="1D6AB271" w:rsidR="006577F8" w:rsidRPr="00173F67" w:rsidRDefault="00ED10D5" w:rsidP="004F2EC8">
            <w:pPr>
              <w:pStyle w:val="a3"/>
              <w:spacing w:before="0" w:line="0" w:lineRule="atLeast"/>
              <w:ind w:left="0" w:right="0" w:firstLineChars="0" w:firstLine="0"/>
              <w:rPr>
                <w:rFonts w:ascii="Times New Roman" w:hAnsi="Times New Roman" w:cs="Times New Roman"/>
                <w:sz w:val="22"/>
                <w:szCs w:val="22"/>
                <w:lang w:eastAsia="zh-TW"/>
              </w:rPr>
            </w:pPr>
            <w:r w:rsidRPr="00ED10D5">
              <w:rPr>
                <w:rFonts w:ascii="Times New Roman" w:hAnsi="Times New Roman" w:cs="Times New Roman"/>
                <w:sz w:val="22"/>
                <w:szCs w:val="22"/>
              </w:rPr>
              <w:t>※</w:t>
            </w:r>
            <w:r w:rsidRPr="00ED10D5">
              <w:rPr>
                <w:rFonts w:ascii="Times New Roman" w:hAnsi="Times New Roman" w:cs="Times New Roman"/>
                <w:sz w:val="22"/>
                <w:szCs w:val="22"/>
              </w:rPr>
              <w:t>有任何問題，歡迎洽詢</w:t>
            </w:r>
            <w:r w:rsidR="00302181">
              <w:rPr>
                <w:rFonts w:ascii="Times New Roman" w:hAnsi="Times New Roman" w:cs="Times New Roman" w:hint="eastAsia"/>
                <w:sz w:val="22"/>
                <w:szCs w:val="22"/>
                <w:lang w:eastAsia="zh-TW"/>
              </w:rPr>
              <w:t>全國工業總會</w:t>
            </w:r>
            <w:r w:rsidRPr="00ED10D5">
              <w:rPr>
                <w:rFonts w:ascii="Times New Roman" w:hAnsi="Times New Roman" w:cs="Times New Roman"/>
                <w:sz w:val="22"/>
                <w:szCs w:val="22"/>
              </w:rPr>
              <w:t>邱啟倫、江昀融，電話：</w:t>
            </w:r>
            <w:r w:rsidRPr="00ED10D5">
              <w:rPr>
                <w:rFonts w:ascii="Times New Roman" w:hAnsi="Times New Roman" w:cs="Times New Roman"/>
                <w:sz w:val="22"/>
                <w:szCs w:val="22"/>
              </w:rPr>
              <w:t>02-27033500#171</w:t>
            </w:r>
            <w:r w:rsidRPr="00ED10D5">
              <w:rPr>
                <w:rFonts w:ascii="Times New Roman" w:hAnsi="Times New Roman" w:cs="Times New Roman"/>
                <w:sz w:val="22"/>
                <w:szCs w:val="22"/>
              </w:rPr>
              <w:t>、</w:t>
            </w:r>
            <w:r w:rsidRPr="00ED10D5">
              <w:rPr>
                <w:rFonts w:ascii="Times New Roman" w:hAnsi="Times New Roman" w:cs="Times New Roman"/>
                <w:sz w:val="22"/>
                <w:szCs w:val="22"/>
              </w:rPr>
              <w:t>232</w:t>
            </w:r>
            <w:r w:rsidRPr="00ED10D5">
              <w:rPr>
                <w:rFonts w:ascii="Times New Roman" w:hAnsi="Times New Roman" w:cs="Times New Roman"/>
                <w:sz w:val="22"/>
                <w:szCs w:val="22"/>
              </w:rPr>
              <w:t>。</w:t>
            </w:r>
          </w:p>
        </w:tc>
        <w:tc>
          <w:tcPr>
            <w:tcW w:w="2311" w:type="dxa"/>
            <w:tcBorders>
              <w:top w:val="single" w:sz="4" w:space="0" w:color="auto"/>
              <w:bottom w:val="single" w:sz="4" w:space="0" w:color="auto"/>
              <w:right w:val="single" w:sz="12" w:space="0" w:color="auto"/>
            </w:tcBorders>
            <w:vAlign w:val="center"/>
          </w:tcPr>
          <w:p w14:paraId="7647FD00" w14:textId="756D5DC8" w:rsidR="00ED10D5" w:rsidRPr="00ED10D5" w:rsidRDefault="00ED10D5" w:rsidP="00ED10D5">
            <w:pPr>
              <w:pStyle w:val="a3"/>
              <w:spacing w:before="0" w:line="400" w:lineRule="exact"/>
              <w:ind w:left="0" w:firstLineChars="0" w:firstLine="0"/>
              <w:jc w:val="center"/>
              <w:rPr>
                <w:sz w:val="2"/>
                <w:szCs w:val="2"/>
                <w:lang w:eastAsia="zh-TW"/>
              </w:rPr>
            </w:pPr>
            <w:r>
              <w:rPr>
                <w:noProof/>
                <w:sz w:val="28"/>
                <w:szCs w:val="28"/>
              </w:rPr>
              <w:drawing>
                <wp:anchor distT="0" distB="0" distL="114300" distR="114300" simplePos="0" relativeHeight="251658240" behindDoc="0" locked="0" layoutInCell="1" allowOverlap="1" wp14:anchorId="7FB3A695" wp14:editId="2769A690">
                  <wp:simplePos x="0" y="0"/>
                  <wp:positionH relativeFrom="margin">
                    <wp:posOffset>191770</wp:posOffset>
                  </wp:positionH>
                  <wp:positionV relativeFrom="margin">
                    <wp:posOffset>190500</wp:posOffset>
                  </wp:positionV>
                  <wp:extent cx="1079500" cy="1079500"/>
                  <wp:effectExtent l="0" t="0" r="6350" b="6350"/>
                  <wp:wrapSquare wrapText="bothSides"/>
                  <wp:docPr id="140831779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17790"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tc>
      </w:tr>
    </w:tbl>
    <w:p w14:paraId="02C339BC" w14:textId="70DD50B0" w:rsidR="005833E5" w:rsidRPr="005833E5" w:rsidRDefault="005833E5" w:rsidP="006577F8">
      <w:pPr>
        <w:ind w:rightChars="800" w:right="1920"/>
        <w:jc w:val="both"/>
        <w:rPr>
          <w:rFonts w:ascii="Times New Roman" w:eastAsia="標楷體" w:hAnsi="Times New Roman" w:cs="Times New Roman"/>
        </w:rPr>
      </w:pPr>
    </w:p>
    <w:sectPr w:rsidR="005833E5" w:rsidRPr="005833E5" w:rsidSect="000C7C5B">
      <w:headerReference w:type="default" r:id="rId11"/>
      <w:footerReference w:type="default" r:id="rId1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BD98" w14:textId="77777777" w:rsidR="004A4176" w:rsidRDefault="004A4176" w:rsidP="00DD3896">
      <w:r>
        <w:separator/>
      </w:r>
    </w:p>
  </w:endnote>
  <w:endnote w:type="continuationSeparator" w:id="0">
    <w:p w14:paraId="4ECE7FFF" w14:textId="77777777" w:rsidR="004A4176" w:rsidRDefault="004A4176" w:rsidP="00DD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001D" w14:textId="462D74E2" w:rsidR="00E243F7" w:rsidRPr="00C73CA9" w:rsidRDefault="00E243F7" w:rsidP="00E243F7">
    <w:pPr>
      <w:pStyle w:val="aa"/>
      <w:jc w:val="center"/>
      <w:rPr>
        <w:rFonts w:ascii="Times New Roman" w:eastAsia="標楷體" w:hAnsi="Times New Roman" w:cs="Times New Roman"/>
      </w:rPr>
    </w:pPr>
    <w:r w:rsidRPr="00C73CA9">
      <w:rPr>
        <w:rFonts w:ascii="Times New Roman" w:eastAsia="標楷體" w:hAnsi="Times New Roman" w:cs="Times New Roman"/>
      </w:rPr>
      <w:t>第</w:t>
    </w:r>
    <w:r w:rsidRPr="00C73CA9">
      <w:rPr>
        <w:rFonts w:ascii="Times New Roman" w:eastAsia="標楷體" w:hAnsi="Times New Roman" w:cs="Times New Roman"/>
      </w:rPr>
      <w:fldChar w:fldCharType="begin"/>
    </w:r>
    <w:r w:rsidRPr="00C73CA9">
      <w:rPr>
        <w:rFonts w:ascii="Times New Roman" w:eastAsia="標楷體" w:hAnsi="Times New Roman" w:cs="Times New Roman"/>
      </w:rPr>
      <w:instrText>PAGE   \* MERGEFORMAT</w:instrText>
    </w:r>
    <w:r w:rsidRPr="00C73CA9">
      <w:rPr>
        <w:rFonts w:ascii="Times New Roman" w:eastAsia="標楷體" w:hAnsi="Times New Roman" w:cs="Times New Roman"/>
      </w:rPr>
      <w:fldChar w:fldCharType="separate"/>
    </w:r>
    <w:r w:rsidRPr="00C73CA9">
      <w:rPr>
        <w:rFonts w:ascii="Times New Roman" w:eastAsia="標楷體" w:hAnsi="Times New Roman" w:cs="Times New Roman"/>
        <w:lang w:val="zh-TW"/>
      </w:rPr>
      <w:t>1</w:t>
    </w:r>
    <w:r w:rsidRPr="00C73CA9">
      <w:rPr>
        <w:rFonts w:ascii="Times New Roman" w:eastAsia="標楷體" w:hAnsi="Times New Roman" w:cs="Times New Roman"/>
      </w:rPr>
      <w:fldChar w:fldCharType="end"/>
    </w:r>
    <w:r w:rsidRPr="00C73CA9">
      <w:rPr>
        <w:rFonts w:ascii="Times New Roman" w:eastAsia="標楷體" w:hAnsi="Times New Roman" w:cs="Times New Roman"/>
      </w:rPr>
      <w:t>頁，共</w:t>
    </w:r>
    <w:r w:rsidRPr="00C73CA9">
      <w:rPr>
        <w:rFonts w:ascii="Times New Roman" w:eastAsia="標楷體" w:hAnsi="Times New Roman" w:cs="Times New Roman"/>
      </w:rPr>
      <w:fldChar w:fldCharType="begin"/>
    </w:r>
    <w:r w:rsidRPr="00C73CA9">
      <w:rPr>
        <w:rFonts w:ascii="Times New Roman" w:eastAsia="標楷體" w:hAnsi="Times New Roman" w:cs="Times New Roman"/>
      </w:rPr>
      <w:instrText xml:space="preserve"> NUMPAGES  \* Arabic  \* MERGEFORMAT </w:instrText>
    </w:r>
    <w:r w:rsidRPr="00C73CA9">
      <w:rPr>
        <w:rFonts w:ascii="Times New Roman" w:eastAsia="標楷體" w:hAnsi="Times New Roman" w:cs="Times New Roman"/>
      </w:rPr>
      <w:fldChar w:fldCharType="separate"/>
    </w:r>
    <w:r w:rsidRPr="00C73CA9">
      <w:rPr>
        <w:rFonts w:ascii="Times New Roman" w:eastAsia="標楷體" w:hAnsi="Times New Roman" w:cs="Times New Roman"/>
        <w:noProof/>
      </w:rPr>
      <w:t>2</w:t>
    </w:r>
    <w:r w:rsidRPr="00C73CA9">
      <w:rPr>
        <w:rFonts w:ascii="Times New Roman" w:eastAsia="標楷體" w:hAnsi="Times New Roman" w:cs="Times New Roman"/>
        <w:noProof/>
      </w:rPr>
      <w:fldChar w:fldCharType="end"/>
    </w:r>
    <w:r w:rsidRPr="00C73CA9">
      <w:rPr>
        <w:rFonts w:ascii="Times New Roman" w:eastAsia="標楷體" w:hAnsi="Times New Roman" w:cs="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A225" w14:textId="77777777" w:rsidR="004A4176" w:rsidRDefault="004A4176" w:rsidP="00DD3896">
      <w:r>
        <w:separator/>
      </w:r>
    </w:p>
  </w:footnote>
  <w:footnote w:type="continuationSeparator" w:id="0">
    <w:p w14:paraId="0F828E4B" w14:textId="77777777" w:rsidR="004A4176" w:rsidRDefault="004A4176" w:rsidP="00DD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7316" w14:textId="0BCE9EC4" w:rsidR="00E243F7" w:rsidRPr="000433EE" w:rsidRDefault="00207119" w:rsidP="000433EE">
    <w:pPr>
      <w:pStyle w:val="a8"/>
      <w:wordWrap w:val="0"/>
      <w:jc w:val="right"/>
      <w:rPr>
        <w:rFonts w:ascii="標楷體" w:eastAsia="標楷體" w:hAnsi="標楷體"/>
      </w:rPr>
    </w:pPr>
    <w:r w:rsidRPr="00207119">
      <w:rPr>
        <w:rFonts w:ascii="標楷體" w:eastAsia="標楷體" w:hAnsi="標楷體" w:hint="eastAsia"/>
      </w:rPr>
      <w:t>固定污染源空氣污染物連續自動監測設施管理辦法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CDA"/>
    <w:multiLevelType w:val="hybridMultilevel"/>
    <w:tmpl w:val="AF70EBCC"/>
    <w:lvl w:ilvl="0" w:tplc="1004E8E2">
      <w:start w:val="1"/>
      <w:numFmt w:val="taiwaneseCountingThousand"/>
      <w:lvlText w:val="%1、"/>
      <w:lvlJc w:val="left"/>
      <w:pPr>
        <w:ind w:left="847" w:hanging="720"/>
      </w:pPr>
      <w:rPr>
        <w:rFonts w:hint="default"/>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1" w15:restartNumberingAfterBreak="0">
    <w:nsid w:val="16B833F5"/>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15:restartNumberingAfterBreak="0">
    <w:nsid w:val="18DB4C32"/>
    <w:multiLevelType w:val="hybridMultilevel"/>
    <w:tmpl w:val="AA6A5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F1729F"/>
    <w:multiLevelType w:val="hybridMultilevel"/>
    <w:tmpl w:val="1610DCEE"/>
    <w:lvl w:ilvl="0" w:tplc="04090017">
      <w:start w:val="1"/>
      <w:numFmt w:val="ideographLegalTradition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 w15:restartNumberingAfterBreak="0">
    <w:nsid w:val="24934F20"/>
    <w:multiLevelType w:val="hybridMultilevel"/>
    <w:tmpl w:val="33D4A900"/>
    <w:lvl w:ilvl="0" w:tplc="04090015">
      <w:start w:val="1"/>
      <w:numFmt w:val="taiwaneseCountingThousand"/>
      <w:lvlText w:val="%1、"/>
      <w:lvlJc w:val="left"/>
      <w:pPr>
        <w:ind w:left="481" w:hanging="480"/>
      </w:pPr>
    </w:lvl>
    <w:lvl w:ilvl="1" w:tplc="0409000F">
      <w:start w:val="1"/>
      <w:numFmt w:val="decim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5" w15:restartNumberingAfterBreak="0">
    <w:nsid w:val="2A485984"/>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 w15:restartNumberingAfterBreak="0">
    <w:nsid w:val="408D23EC"/>
    <w:multiLevelType w:val="hybridMultilevel"/>
    <w:tmpl w:val="4A60A38E"/>
    <w:lvl w:ilvl="0" w:tplc="F47CF416">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C32DD4"/>
    <w:multiLevelType w:val="hybridMultilevel"/>
    <w:tmpl w:val="A0D6C390"/>
    <w:lvl w:ilvl="0" w:tplc="04090015">
      <w:start w:val="1"/>
      <w:numFmt w:val="taiwaneseCountingThousand"/>
      <w:lvlText w:val="%1、"/>
      <w:lvlJc w:val="left"/>
      <w:pPr>
        <w:ind w:left="961" w:hanging="480"/>
      </w:p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8" w15:restartNumberingAfterBreak="0">
    <w:nsid w:val="495057D4"/>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9" w15:restartNumberingAfterBreak="0">
    <w:nsid w:val="52FA7AF7"/>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0" w15:restartNumberingAfterBreak="0">
    <w:nsid w:val="611D4C98"/>
    <w:multiLevelType w:val="singleLevel"/>
    <w:tmpl w:val="04090015"/>
    <w:lvl w:ilvl="0">
      <w:start w:val="1"/>
      <w:numFmt w:val="taiwaneseCountingThousand"/>
      <w:lvlText w:val="%1、"/>
      <w:lvlJc w:val="left"/>
      <w:pPr>
        <w:ind w:left="480" w:hanging="480"/>
      </w:pPr>
    </w:lvl>
  </w:abstractNum>
  <w:abstractNum w:abstractNumId="11" w15:restartNumberingAfterBreak="0">
    <w:nsid w:val="6CCE5B0D"/>
    <w:multiLevelType w:val="hybridMultilevel"/>
    <w:tmpl w:val="AE3479B0"/>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num w:numId="1" w16cid:durableId="899559002">
    <w:abstractNumId w:val="11"/>
  </w:num>
  <w:num w:numId="2" w16cid:durableId="1692220534">
    <w:abstractNumId w:val="3"/>
  </w:num>
  <w:num w:numId="3" w16cid:durableId="1527911888">
    <w:abstractNumId w:val="8"/>
  </w:num>
  <w:num w:numId="4" w16cid:durableId="1585071965">
    <w:abstractNumId w:val="2"/>
  </w:num>
  <w:num w:numId="5" w16cid:durableId="34618436">
    <w:abstractNumId w:val="9"/>
  </w:num>
  <w:num w:numId="6" w16cid:durableId="944118882">
    <w:abstractNumId w:val="1"/>
  </w:num>
  <w:num w:numId="7" w16cid:durableId="22027200">
    <w:abstractNumId w:val="7"/>
  </w:num>
  <w:num w:numId="8" w16cid:durableId="1781490207">
    <w:abstractNumId w:val="5"/>
  </w:num>
  <w:num w:numId="9" w16cid:durableId="124929945">
    <w:abstractNumId w:val="4"/>
  </w:num>
  <w:num w:numId="10" w16cid:durableId="1561405785">
    <w:abstractNumId w:val="6"/>
  </w:num>
  <w:num w:numId="11" w16cid:durableId="371807339">
    <w:abstractNumId w:val="10"/>
  </w:num>
  <w:num w:numId="12" w16cid:durableId="69666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36"/>
    <w:rsid w:val="00004EAD"/>
    <w:rsid w:val="000135F6"/>
    <w:rsid w:val="000148DD"/>
    <w:rsid w:val="000425E8"/>
    <w:rsid w:val="000433EE"/>
    <w:rsid w:val="000634A5"/>
    <w:rsid w:val="000670A9"/>
    <w:rsid w:val="00096AF7"/>
    <w:rsid w:val="000A4E72"/>
    <w:rsid w:val="000A70B0"/>
    <w:rsid w:val="000B3DA3"/>
    <w:rsid w:val="000C5119"/>
    <w:rsid w:val="000C705D"/>
    <w:rsid w:val="000C7C5B"/>
    <w:rsid w:val="000D47EF"/>
    <w:rsid w:val="000D795D"/>
    <w:rsid w:val="000E40C5"/>
    <w:rsid w:val="000F7878"/>
    <w:rsid w:val="0010354B"/>
    <w:rsid w:val="00105F43"/>
    <w:rsid w:val="00111CED"/>
    <w:rsid w:val="00114C51"/>
    <w:rsid w:val="00132B79"/>
    <w:rsid w:val="00133CC4"/>
    <w:rsid w:val="0014070A"/>
    <w:rsid w:val="00140EFD"/>
    <w:rsid w:val="00147236"/>
    <w:rsid w:val="00161BFC"/>
    <w:rsid w:val="00163D36"/>
    <w:rsid w:val="00171B97"/>
    <w:rsid w:val="00173F67"/>
    <w:rsid w:val="001A6997"/>
    <w:rsid w:val="001B5E53"/>
    <w:rsid w:val="001C0B57"/>
    <w:rsid w:val="001C2092"/>
    <w:rsid w:val="001C766B"/>
    <w:rsid w:val="001D4933"/>
    <w:rsid w:val="00207119"/>
    <w:rsid w:val="00222867"/>
    <w:rsid w:val="00222895"/>
    <w:rsid w:val="00227CC3"/>
    <w:rsid w:val="0023591A"/>
    <w:rsid w:val="0025194D"/>
    <w:rsid w:val="00257909"/>
    <w:rsid w:val="00274398"/>
    <w:rsid w:val="0028079F"/>
    <w:rsid w:val="00282BF1"/>
    <w:rsid w:val="002A6381"/>
    <w:rsid w:val="002A6C10"/>
    <w:rsid w:val="002B2080"/>
    <w:rsid w:val="002B3491"/>
    <w:rsid w:val="002C3C31"/>
    <w:rsid w:val="002C7323"/>
    <w:rsid w:val="002D47DC"/>
    <w:rsid w:val="002F2886"/>
    <w:rsid w:val="002F43C3"/>
    <w:rsid w:val="002F56F3"/>
    <w:rsid w:val="00302181"/>
    <w:rsid w:val="0030738D"/>
    <w:rsid w:val="00307EAD"/>
    <w:rsid w:val="0031626F"/>
    <w:rsid w:val="0032138D"/>
    <w:rsid w:val="003303B5"/>
    <w:rsid w:val="00342160"/>
    <w:rsid w:val="00343A7D"/>
    <w:rsid w:val="003630F3"/>
    <w:rsid w:val="00392F82"/>
    <w:rsid w:val="00396999"/>
    <w:rsid w:val="003A3FF2"/>
    <w:rsid w:val="003A648D"/>
    <w:rsid w:val="003B3F7A"/>
    <w:rsid w:val="003C602D"/>
    <w:rsid w:val="003D51ED"/>
    <w:rsid w:val="003D7285"/>
    <w:rsid w:val="003E04A0"/>
    <w:rsid w:val="003F0604"/>
    <w:rsid w:val="0040047C"/>
    <w:rsid w:val="00405691"/>
    <w:rsid w:val="00410D43"/>
    <w:rsid w:val="00411C9E"/>
    <w:rsid w:val="004129BA"/>
    <w:rsid w:val="00420DE5"/>
    <w:rsid w:val="00451831"/>
    <w:rsid w:val="004614B9"/>
    <w:rsid w:val="00463985"/>
    <w:rsid w:val="00464848"/>
    <w:rsid w:val="00465F60"/>
    <w:rsid w:val="0048101E"/>
    <w:rsid w:val="00484068"/>
    <w:rsid w:val="00492633"/>
    <w:rsid w:val="004A4176"/>
    <w:rsid w:val="004B5718"/>
    <w:rsid w:val="004B62A6"/>
    <w:rsid w:val="004C1C86"/>
    <w:rsid w:val="004C53AD"/>
    <w:rsid w:val="004F2EC8"/>
    <w:rsid w:val="004F4CA4"/>
    <w:rsid w:val="00507202"/>
    <w:rsid w:val="005073E9"/>
    <w:rsid w:val="00526243"/>
    <w:rsid w:val="00536218"/>
    <w:rsid w:val="00536E34"/>
    <w:rsid w:val="0057260A"/>
    <w:rsid w:val="00574116"/>
    <w:rsid w:val="00576E0A"/>
    <w:rsid w:val="005833E5"/>
    <w:rsid w:val="00592237"/>
    <w:rsid w:val="0059637E"/>
    <w:rsid w:val="0059678E"/>
    <w:rsid w:val="005A13AB"/>
    <w:rsid w:val="005A57D9"/>
    <w:rsid w:val="005B2FAF"/>
    <w:rsid w:val="005B7F8C"/>
    <w:rsid w:val="005C626B"/>
    <w:rsid w:val="00615671"/>
    <w:rsid w:val="0062245A"/>
    <w:rsid w:val="0062561C"/>
    <w:rsid w:val="006259F2"/>
    <w:rsid w:val="00635356"/>
    <w:rsid w:val="006461FC"/>
    <w:rsid w:val="006467A6"/>
    <w:rsid w:val="0064777D"/>
    <w:rsid w:val="006577F8"/>
    <w:rsid w:val="00667008"/>
    <w:rsid w:val="00671FD6"/>
    <w:rsid w:val="00675B32"/>
    <w:rsid w:val="00684591"/>
    <w:rsid w:val="0068630E"/>
    <w:rsid w:val="006A718A"/>
    <w:rsid w:val="006C64B6"/>
    <w:rsid w:val="006D1A92"/>
    <w:rsid w:val="006D278C"/>
    <w:rsid w:val="006D4420"/>
    <w:rsid w:val="006E0D67"/>
    <w:rsid w:val="006E1E2A"/>
    <w:rsid w:val="006E70E8"/>
    <w:rsid w:val="006E76D5"/>
    <w:rsid w:val="00707F92"/>
    <w:rsid w:val="0072015F"/>
    <w:rsid w:val="007219CB"/>
    <w:rsid w:val="00724A10"/>
    <w:rsid w:val="007331D5"/>
    <w:rsid w:val="00734F11"/>
    <w:rsid w:val="00783026"/>
    <w:rsid w:val="007906BC"/>
    <w:rsid w:val="00794BD8"/>
    <w:rsid w:val="007A5C1A"/>
    <w:rsid w:val="007B001D"/>
    <w:rsid w:val="007F1920"/>
    <w:rsid w:val="007F7E94"/>
    <w:rsid w:val="00800AA3"/>
    <w:rsid w:val="00801A21"/>
    <w:rsid w:val="00804C40"/>
    <w:rsid w:val="00807D72"/>
    <w:rsid w:val="008238C9"/>
    <w:rsid w:val="0083013A"/>
    <w:rsid w:val="00831BF8"/>
    <w:rsid w:val="00840D41"/>
    <w:rsid w:val="00845CBF"/>
    <w:rsid w:val="008539F0"/>
    <w:rsid w:val="00875498"/>
    <w:rsid w:val="00880959"/>
    <w:rsid w:val="00882082"/>
    <w:rsid w:val="00892E5F"/>
    <w:rsid w:val="008A20AF"/>
    <w:rsid w:val="008A302C"/>
    <w:rsid w:val="008E53AB"/>
    <w:rsid w:val="008F6397"/>
    <w:rsid w:val="0090140C"/>
    <w:rsid w:val="009021DC"/>
    <w:rsid w:val="00902C02"/>
    <w:rsid w:val="00903364"/>
    <w:rsid w:val="00910733"/>
    <w:rsid w:val="009175C2"/>
    <w:rsid w:val="00935DE4"/>
    <w:rsid w:val="009559FC"/>
    <w:rsid w:val="00960515"/>
    <w:rsid w:val="00965637"/>
    <w:rsid w:val="00972DDB"/>
    <w:rsid w:val="00972E3E"/>
    <w:rsid w:val="0098068B"/>
    <w:rsid w:val="00985D5C"/>
    <w:rsid w:val="00994B04"/>
    <w:rsid w:val="009A203D"/>
    <w:rsid w:val="009B060B"/>
    <w:rsid w:val="009B21EF"/>
    <w:rsid w:val="009C0084"/>
    <w:rsid w:val="009C0522"/>
    <w:rsid w:val="009D1BFC"/>
    <w:rsid w:val="009D33CB"/>
    <w:rsid w:val="009D708D"/>
    <w:rsid w:val="009E01DE"/>
    <w:rsid w:val="009F0AD5"/>
    <w:rsid w:val="00A14F9F"/>
    <w:rsid w:val="00A301BD"/>
    <w:rsid w:val="00A44182"/>
    <w:rsid w:val="00A45D77"/>
    <w:rsid w:val="00A70412"/>
    <w:rsid w:val="00A71EBB"/>
    <w:rsid w:val="00A82894"/>
    <w:rsid w:val="00A85EBE"/>
    <w:rsid w:val="00A86394"/>
    <w:rsid w:val="00AB0C09"/>
    <w:rsid w:val="00AB7037"/>
    <w:rsid w:val="00AC5A0A"/>
    <w:rsid w:val="00AC5B82"/>
    <w:rsid w:val="00AF2B5F"/>
    <w:rsid w:val="00AF555D"/>
    <w:rsid w:val="00AF5591"/>
    <w:rsid w:val="00B01900"/>
    <w:rsid w:val="00B03BA1"/>
    <w:rsid w:val="00B1104E"/>
    <w:rsid w:val="00B16595"/>
    <w:rsid w:val="00B50F56"/>
    <w:rsid w:val="00B700BE"/>
    <w:rsid w:val="00B70298"/>
    <w:rsid w:val="00B73233"/>
    <w:rsid w:val="00B92576"/>
    <w:rsid w:val="00B92CF2"/>
    <w:rsid w:val="00BB1307"/>
    <w:rsid w:val="00BC7EE4"/>
    <w:rsid w:val="00BD27C0"/>
    <w:rsid w:val="00BD7DC1"/>
    <w:rsid w:val="00BF1D1A"/>
    <w:rsid w:val="00BF3F2C"/>
    <w:rsid w:val="00C01386"/>
    <w:rsid w:val="00C01719"/>
    <w:rsid w:val="00C06E42"/>
    <w:rsid w:val="00C141FA"/>
    <w:rsid w:val="00C202F0"/>
    <w:rsid w:val="00C23F91"/>
    <w:rsid w:val="00C30237"/>
    <w:rsid w:val="00C31DFF"/>
    <w:rsid w:val="00C36129"/>
    <w:rsid w:val="00C53108"/>
    <w:rsid w:val="00C54DE2"/>
    <w:rsid w:val="00C56A4A"/>
    <w:rsid w:val="00C6539F"/>
    <w:rsid w:val="00C65A30"/>
    <w:rsid w:val="00C73CA9"/>
    <w:rsid w:val="00C7425A"/>
    <w:rsid w:val="00C872D4"/>
    <w:rsid w:val="00CA70C7"/>
    <w:rsid w:val="00CB162D"/>
    <w:rsid w:val="00CB4FC0"/>
    <w:rsid w:val="00CC26C4"/>
    <w:rsid w:val="00CC344A"/>
    <w:rsid w:val="00CD12AB"/>
    <w:rsid w:val="00CD4359"/>
    <w:rsid w:val="00CF1C81"/>
    <w:rsid w:val="00CF7D27"/>
    <w:rsid w:val="00D35BE5"/>
    <w:rsid w:val="00D401E0"/>
    <w:rsid w:val="00D41C7B"/>
    <w:rsid w:val="00D52A36"/>
    <w:rsid w:val="00D54623"/>
    <w:rsid w:val="00D7001D"/>
    <w:rsid w:val="00D733FC"/>
    <w:rsid w:val="00D8312B"/>
    <w:rsid w:val="00D853B3"/>
    <w:rsid w:val="00D85B6B"/>
    <w:rsid w:val="00D86EAA"/>
    <w:rsid w:val="00D947BB"/>
    <w:rsid w:val="00D97E55"/>
    <w:rsid w:val="00DB20BC"/>
    <w:rsid w:val="00DD3896"/>
    <w:rsid w:val="00DE03F3"/>
    <w:rsid w:val="00DE5B33"/>
    <w:rsid w:val="00DF32F6"/>
    <w:rsid w:val="00DF79C3"/>
    <w:rsid w:val="00E00E67"/>
    <w:rsid w:val="00E05CBB"/>
    <w:rsid w:val="00E1036C"/>
    <w:rsid w:val="00E243F7"/>
    <w:rsid w:val="00E40D5B"/>
    <w:rsid w:val="00E45936"/>
    <w:rsid w:val="00E611C8"/>
    <w:rsid w:val="00E65E00"/>
    <w:rsid w:val="00E74260"/>
    <w:rsid w:val="00E761E4"/>
    <w:rsid w:val="00E8120B"/>
    <w:rsid w:val="00E821BB"/>
    <w:rsid w:val="00EA2423"/>
    <w:rsid w:val="00EA597A"/>
    <w:rsid w:val="00EB1128"/>
    <w:rsid w:val="00EB3E1A"/>
    <w:rsid w:val="00EC1FEF"/>
    <w:rsid w:val="00EC45F2"/>
    <w:rsid w:val="00EC6CCD"/>
    <w:rsid w:val="00ED10D5"/>
    <w:rsid w:val="00EE0AB9"/>
    <w:rsid w:val="00EE478D"/>
    <w:rsid w:val="00EE71CD"/>
    <w:rsid w:val="00EF07EA"/>
    <w:rsid w:val="00F03754"/>
    <w:rsid w:val="00F23B53"/>
    <w:rsid w:val="00F34CB8"/>
    <w:rsid w:val="00F36C8C"/>
    <w:rsid w:val="00F37739"/>
    <w:rsid w:val="00F63643"/>
    <w:rsid w:val="00F81CB7"/>
    <w:rsid w:val="00FA48EA"/>
    <w:rsid w:val="00FA4BF5"/>
    <w:rsid w:val="00FC4A4D"/>
    <w:rsid w:val="00FE7CDD"/>
    <w:rsid w:val="00FF39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8062"/>
  <w15:docId w15:val="{6C8C2BCB-A404-4DEF-8B00-9EFC334E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內  一、"/>
    <w:basedOn w:val="a"/>
    <w:qFormat/>
    <w:rsid w:val="00D52A36"/>
    <w:pPr>
      <w:suppressAutoHyphens/>
      <w:spacing w:before="72" w:line="360" w:lineRule="exact"/>
      <w:ind w:left="640" w:right="119" w:hangingChars="200" w:hanging="640"/>
      <w:jc w:val="both"/>
      <w:textAlignment w:val="baseline"/>
    </w:pPr>
    <w:rPr>
      <w:rFonts w:ascii="標楷體" w:eastAsia="標楷體" w:hAnsi="標楷體" w:cs="新細明體"/>
      <w:color w:val="000000"/>
      <w:kern w:val="1"/>
      <w:sz w:val="32"/>
      <w:szCs w:val="20"/>
      <w:lang w:eastAsia="ar-SA"/>
    </w:rPr>
  </w:style>
  <w:style w:type="paragraph" w:customStyle="1" w:styleId="a4">
    <w:name w:val="結論"/>
    <w:basedOn w:val="a"/>
    <w:rsid w:val="00D52A36"/>
    <w:pPr>
      <w:suppressAutoHyphens/>
      <w:spacing w:line="300" w:lineRule="auto"/>
      <w:ind w:left="57" w:right="57"/>
      <w:jc w:val="distribute"/>
      <w:textAlignment w:val="baseline"/>
    </w:pPr>
    <w:rPr>
      <w:rFonts w:ascii="Times New Roman" w:eastAsia="標楷體" w:hAnsi="Times New Roman" w:cs="新細明體"/>
      <w:color w:val="000000"/>
      <w:kern w:val="1"/>
      <w:sz w:val="32"/>
      <w:szCs w:val="20"/>
      <w:lang w:eastAsia="ar-SA"/>
    </w:rPr>
  </w:style>
  <w:style w:type="paragraph" w:customStyle="1" w:styleId="a5">
    <w:name w:val="表格內提案說明"/>
    <w:basedOn w:val="a"/>
    <w:qFormat/>
    <w:rsid w:val="00D52A36"/>
    <w:pPr>
      <w:suppressAutoHyphens/>
      <w:spacing w:line="340" w:lineRule="exact"/>
      <w:ind w:left="57" w:right="57"/>
      <w:jc w:val="distribute"/>
      <w:textAlignment w:val="baseline"/>
    </w:pPr>
    <w:rPr>
      <w:rFonts w:ascii="Times New Roman" w:eastAsia="標楷體" w:hAnsi="Times New Roman" w:cs="新細明體"/>
      <w:color w:val="000000"/>
      <w:kern w:val="1"/>
      <w:sz w:val="32"/>
      <w:szCs w:val="20"/>
      <w:lang w:eastAsia="ar-SA"/>
    </w:rPr>
  </w:style>
  <w:style w:type="paragraph" w:customStyle="1" w:styleId="a6">
    <w:name w:val="表格內報告案"/>
    <w:basedOn w:val="a"/>
    <w:qFormat/>
    <w:rsid w:val="00D52A36"/>
    <w:pPr>
      <w:suppressAutoHyphens/>
      <w:spacing w:line="340" w:lineRule="exact"/>
      <w:ind w:left="57" w:right="57"/>
      <w:jc w:val="both"/>
      <w:textAlignment w:val="baseline"/>
    </w:pPr>
    <w:rPr>
      <w:rFonts w:ascii="Times New Roman" w:eastAsia="標楷體" w:hAnsi="Times New Roman" w:cs="新細明體"/>
      <w:color w:val="000000"/>
      <w:kern w:val="1"/>
      <w:sz w:val="32"/>
      <w:szCs w:val="20"/>
      <w:lang w:eastAsia="ar-SA"/>
    </w:rPr>
  </w:style>
  <w:style w:type="paragraph" w:customStyle="1" w:styleId="a7">
    <w:name w:val="表格 案由"/>
    <w:basedOn w:val="a"/>
    <w:rsid w:val="00D52A36"/>
    <w:pPr>
      <w:suppressAutoHyphens/>
      <w:jc w:val="both"/>
      <w:textAlignment w:val="baseline"/>
    </w:pPr>
    <w:rPr>
      <w:rFonts w:ascii="Times New Roman" w:eastAsia="標楷體" w:hAnsi="Times New Roman" w:cs="新細明體"/>
      <w:color w:val="000000"/>
      <w:kern w:val="1"/>
      <w:sz w:val="32"/>
      <w:szCs w:val="20"/>
      <w:lang w:eastAsia="ar-SA"/>
    </w:rPr>
  </w:style>
  <w:style w:type="paragraph" w:styleId="a8">
    <w:name w:val="header"/>
    <w:basedOn w:val="a"/>
    <w:link w:val="a9"/>
    <w:uiPriority w:val="99"/>
    <w:unhideWhenUsed/>
    <w:rsid w:val="00DD3896"/>
    <w:pPr>
      <w:tabs>
        <w:tab w:val="center" w:pos="4153"/>
        <w:tab w:val="right" w:pos="8306"/>
      </w:tabs>
      <w:snapToGrid w:val="0"/>
    </w:pPr>
    <w:rPr>
      <w:sz w:val="20"/>
      <w:szCs w:val="20"/>
    </w:rPr>
  </w:style>
  <w:style w:type="character" w:customStyle="1" w:styleId="a9">
    <w:name w:val="頁首 字元"/>
    <w:basedOn w:val="a0"/>
    <w:link w:val="a8"/>
    <w:uiPriority w:val="99"/>
    <w:rsid w:val="00DD3896"/>
    <w:rPr>
      <w:sz w:val="20"/>
      <w:szCs w:val="20"/>
    </w:rPr>
  </w:style>
  <w:style w:type="paragraph" w:styleId="aa">
    <w:name w:val="footer"/>
    <w:basedOn w:val="a"/>
    <w:link w:val="ab"/>
    <w:uiPriority w:val="99"/>
    <w:unhideWhenUsed/>
    <w:rsid w:val="00DD3896"/>
    <w:pPr>
      <w:tabs>
        <w:tab w:val="center" w:pos="4153"/>
        <w:tab w:val="right" w:pos="8306"/>
      </w:tabs>
      <w:snapToGrid w:val="0"/>
    </w:pPr>
    <w:rPr>
      <w:sz w:val="20"/>
      <w:szCs w:val="20"/>
    </w:rPr>
  </w:style>
  <w:style w:type="character" w:customStyle="1" w:styleId="ab">
    <w:name w:val="頁尾 字元"/>
    <w:basedOn w:val="a0"/>
    <w:link w:val="aa"/>
    <w:uiPriority w:val="99"/>
    <w:rsid w:val="00DD3896"/>
    <w:rPr>
      <w:sz w:val="20"/>
      <w:szCs w:val="20"/>
    </w:rPr>
  </w:style>
  <w:style w:type="character" w:styleId="ac">
    <w:name w:val="Hyperlink"/>
    <w:basedOn w:val="a0"/>
    <w:uiPriority w:val="99"/>
    <w:unhideWhenUsed/>
    <w:rsid w:val="00BB1307"/>
    <w:rPr>
      <w:color w:val="0000FF"/>
      <w:u w:val="single"/>
    </w:rPr>
  </w:style>
  <w:style w:type="paragraph" w:styleId="ad">
    <w:name w:val="List Paragraph"/>
    <w:basedOn w:val="a"/>
    <w:uiPriority w:val="34"/>
    <w:qFormat/>
    <w:rsid w:val="00DB20BC"/>
    <w:pPr>
      <w:ind w:leftChars="200" w:left="480"/>
    </w:pPr>
  </w:style>
  <w:style w:type="paragraph" w:styleId="ae">
    <w:name w:val="Balloon Text"/>
    <w:basedOn w:val="a"/>
    <w:link w:val="af"/>
    <w:uiPriority w:val="99"/>
    <w:semiHidden/>
    <w:unhideWhenUsed/>
    <w:rsid w:val="0096563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65637"/>
    <w:rPr>
      <w:rFonts w:asciiTheme="majorHAnsi" w:eastAsiaTheme="majorEastAsia" w:hAnsiTheme="majorHAnsi" w:cstheme="majorBidi"/>
      <w:sz w:val="18"/>
      <w:szCs w:val="18"/>
    </w:rPr>
  </w:style>
  <w:style w:type="paragraph" w:customStyle="1" w:styleId="af0">
    <w:name w:val="字元 字元 字元"/>
    <w:basedOn w:val="a"/>
    <w:rsid w:val="00BF3F2C"/>
    <w:pPr>
      <w:widowControl/>
      <w:spacing w:after="160" w:line="240" w:lineRule="exact"/>
    </w:pPr>
    <w:rPr>
      <w:rFonts w:ascii="Verdana" w:eastAsia="Times New Roman" w:hAnsi="Verdana" w:cs="Times New Roman"/>
      <w:kern w:val="0"/>
      <w:sz w:val="20"/>
      <w:szCs w:val="20"/>
      <w:lang w:eastAsia="en-US"/>
    </w:rPr>
  </w:style>
  <w:style w:type="paragraph" w:customStyle="1" w:styleId="af1">
    <w:name w:val="字元 字元 字元"/>
    <w:basedOn w:val="a"/>
    <w:rsid w:val="0072015F"/>
    <w:pPr>
      <w:widowControl/>
      <w:spacing w:after="160" w:line="240" w:lineRule="exact"/>
    </w:pPr>
    <w:rPr>
      <w:rFonts w:ascii="Verdana" w:eastAsia="Times New Roman" w:hAnsi="Verdana" w:cs="Times New Roman"/>
      <w:kern w:val="0"/>
      <w:sz w:val="20"/>
      <w:szCs w:val="20"/>
      <w:lang w:eastAsia="en-US"/>
    </w:rPr>
  </w:style>
  <w:style w:type="paragraph" w:customStyle="1" w:styleId="af2">
    <w:name w:val="字元 字元 字元"/>
    <w:basedOn w:val="a"/>
    <w:rsid w:val="00592237"/>
    <w:pPr>
      <w:widowControl/>
      <w:spacing w:after="160" w:line="240" w:lineRule="exact"/>
    </w:pPr>
    <w:rPr>
      <w:rFonts w:ascii="Verdana" w:eastAsia="Times New Roman" w:hAnsi="Verdana" w:cs="Times New Roman"/>
      <w:kern w:val="0"/>
      <w:sz w:val="20"/>
      <w:szCs w:val="20"/>
      <w:lang w:eastAsia="en-US"/>
    </w:rPr>
  </w:style>
  <w:style w:type="character" w:styleId="af3">
    <w:name w:val="Unresolved Mention"/>
    <w:basedOn w:val="a0"/>
    <w:uiPriority w:val="99"/>
    <w:semiHidden/>
    <w:unhideWhenUsed/>
    <w:rsid w:val="008539F0"/>
    <w:rPr>
      <w:color w:val="605E5C"/>
      <w:shd w:val="clear" w:color="auto" w:fill="E1DFDD"/>
    </w:rPr>
  </w:style>
  <w:style w:type="character" w:styleId="af4">
    <w:name w:val="FollowedHyperlink"/>
    <w:basedOn w:val="a0"/>
    <w:uiPriority w:val="99"/>
    <w:semiHidden/>
    <w:unhideWhenUsed/>
    <w:rsid w:val="00302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464306">
      <w:bodyDiv w:val="1"/>
      <w:marLeft w:val="0"/>
      <w:marRight w:val="0"/>
      <w:marTop w:val="0"/>
      <w:marBottom w:val="0"/>
      <w:divBdr>
        <w:top w:val="none" w:sz="0" w:space="0" w:color="auto"/>
        <w:left w:val="none" w:sz="0" w:space="0" w:color="auto"/>
        <w:bottom w:val="none" w:sz="0" w:space="0" w:color="auto"/>
        <w:right w:val="none" w:sz="0" w:space="0" w:color="auto"/>
      </w:divBdr>
      <w:divsChild>
        <w:div w:id="206678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chiang@cnfi.org.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chiu@cnfi.org.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gle/z3d7x4esfM4dtc63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yhchiou1</dc:creator>
  <cp:lastModifiedBy>江昀融</cp:lastModifiedBy>
  <cp:revision>10</cp:revision>
  <cp:lastPrinted>2021-08-19T08:26:00Z</cp:lastPrinted>
  <dcterms:created xsi:type="dcterms:W3CDTF">2026-03-16T03:43:00Z</dcterms:created>
  <dcterms:modified xsi:type="dcterms:W3CDTF">2026-05-26T03:18:00Z</dcterms:modified>
</cp:coreProperties>
</file>