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E31EB" w14:textId="7C914477" w:rsidR="00372D8F" w:rsidRPr="004B467B" w:rsidRDefault="00372D8F" w:rsidP="003A6744">
      <w:pPr>
        <w:spacing w:line="300" w:lineRule="auto"/>
        <w:jc w:val="center"/>
      </w:pPr>
      <w:r w:rsidRPr="004346E5">
        <w:rPr>
          <w:b/>
          <w:sz w:val="36"/>
        </w:rPr>
        <w:t>雙酚類物質管理意見</w:t>
      </w:r>
      <w:r w:rsidR="00110C2C">
        <w:rPr>
          <w:rFonts w:hint="eastAsia"/>
          <w:b/>
          <w:sz w:val="36"/>
        </w:rPr>
        <w:t>調查</w:t>
      </w:r>
    </w:p>
    <w:p w14:paraId="2516F87A" w14:textId="766D3A6C" w:rsidR="00F827F9" w:rsidRPr="00F827F9" w:rsidRDefault="00F827F9" w:rsidP="00F827F9">
      <w:pPr>
        <w:ind w:firstLineChars="200" w:firstLine="480"/>
        <w:rPr>
          <w:bCs/>
          <w:color w:val="000000" w:themeColor="text1"/>
        </w:rPr>
      </w:pPr>
      <w:r w:rsidRPr="00F827F9">
        <w:rPr>
          <w:rFonts w:hint="eastAsia"/>
          <w:bCs/>
          <w:color w:val="000000" w:themeColor="text1"/>
        </w:rPr>
        <w:t>近年國際間持續關注雙酚類（</w:t>
      </w:r>
      <w:r w:rsidRPr="00F827F9">
        <w:rPr>
          <w:rFonts w:hint="eastAsia"/>
          <w:bCs/>
          <w:color w:val="000000" w:themeColor="text1"/>
        </w:rPr>
        <w:t>Bisphenols</w:t>
      </w:r>
      <w:r w:rsidRPr="00F827F9">
        <w:rPr>
          <w:rFonts w:hint="eastAsia"/>
          <w:bCs/>
          <w:color w:val="000000" w:themeColor="text1"/>
        </w:rPr>
        <w:t>）物質對人體健康及環境之潛在風險，歐盟已將雙酚</w:t>
      </w:r>
      <w:r w:rsidRPr="00F827F9">
        <w:rPr>
          <w:rFonts w:hint="eastAsia"/>
          <w:bCs/>
          <w:color w:val="000000" w:themeColor="text1"/>
        </w:rPr>
        <w:t>B</w:t>
      </w:r>
      <w:r w:rsidRPr="00F827F9">
        <w:rPr>
          <w:rFonts w:hint="eastAsia"/>
          <w:bCs/>
          <w:color w:val="000000" w:themeColor="text1"/>
        </w:rPr>
        <w:t>（</w:t>
      </w:r>
      <w:r w:rsidRPr="00F827F9">
        <w:rPr>
          <w:rFonts w:hint="eastAsia"/>
          <w:bCs/>
          <w:color w:val="000000" w:themeColor="text1"/>
        </w:rPr>
        <w:t>BPB</w:t>
      </w:r>
      <w:r w:rsidRPr="00F827F9">
        <w:rPr>
          <w:rFonts w:hint="eastAsia"/>
          <w:bCs/>
          <w:color w:val="000000" w:themeColor="text1"/>
        </w:rPr>
        <w:t>）及雙酚</w:t>
      </w:r>
      <w:r w:rsidRPr="00F827F9">
        <w:rPr>
          <w:rFonts w:hint="eastAsia"/>
          <w:bCs/>
          <w:color w:val="000000" w:themeColor="text1"/>
        </w:rPr>
        <w:t>A</w:t>
      </w:r>
      <w:r w:rsidRPr="00F827F9">
        <w:rPr>
          <w:rFonts w:hint="eastAsia"/>
          <w:bCs/>
          <w:color w:val="000000" w:themeColor="text1"/>
        </w:rPr>
        <w:t>（</w:t>
      </w:r>
      <w:r w:rsidRPr="00F827F9">
        <w:rPr>
          <w:rFonts w:hint="eastAsia"/>
          <w:bCs/>
          <w:color w:val="000000" w:themeColor="text1"/>
        </w:rPr>
        <w:t>BPA</w:t>
      </w:r>
      <w:r w:rsidRPr="00F827F9">
        <w:rPr>
          <w:rFonts w:hint="eastAsia"/>
          <w:bCs/>
          <w:color w:val="000000" w:themeColor="text1"/>
        </w:rPr>
        <w:t>）列入</w:t>
      </w:r>
      <w:r w:rsidRPr="00F827F9">
        <w:rPr>
          <w:rFonts w:hint="eastAsia"/>
          <w:bCs/>
          <w:color w:val="000000" w:themeColor="text1"/>
        </w:rPr>
        <w:t>SVHC</w:t>
      </w:r>
      <w:r w:rsidRPr="00F827F9">
        <w:rPr>
          <w:rFonts w:hint="eastAsia"/>
          <w:bCs/>
          <w:color w:val="000000" w:themeColor="text1"/>
        </w:rPr>
        <w:t>高度關注物質（</w:t>
      </w:r>
      <w:r w:rsidRPr="00F827F9">
        <w:rPr>
          <w:rFonts w:hint="eastAsia"/>
          <w:bCs/>
          <w:color w:val="000000" w:themeColor="text1"/>
        </w:rPr>
        <w:t>SVHC</w:t>
      </w:r>
      <w:r w:rsidRPr="00F827F9">
        <w:rPr>
          <w:rFonts w:hint="eastAsia"/>
          <w:bCs/>
          <w:color w:val="000000" w:themeColor="text1"/>
        </w:rPr>
        <w:t>），且雙酚</w:t>
      </w:r>
      <w:r w:rsidRPr="00F827F9">
        <w:rPr>
          <w:rFonts w:hint="eastAsia"/>
          <w:bCs/>
          <w:color w:val="000000" w:themeColor="text1"/>
        </w:rPr>
        <w:t>F</w:t>
      </w:r>
      <w:r w:rsidRPr="00F827F9">
        <w:rPr>
          <w:rFonts w:hint="eastAsia"/>
          <w:bCs/>
          <w:color w:val="000000" w:themeColor="text1"/>
        </w:rPr>
        <w:t>（</w:t>
      </w:r>
      <w:r w:rsidRPr="00F827F9">
        <w:rPr>
          <w:rFonts w:hint="eastAsia"/>
          <w:bCs/>
          <w:color w:val="000000" w:themeColor="text1"/>
        </w:rPr>
        <w:t>BPF</w:t>
      </w:r>
      <w:r w:rsidRPr="00F827F9">
        <w:rPr>
          <w:rFonts w:hint="eastAsia"/>
          <w:bCs/>
          <w:color w:val="000000" w:themeColor="text1"/>
        </w:rPr>
        <w:t>）亦因可能具內分泌干擾特性而受到主管機關關注</w:t>
      </w:r>
      <w:r>
        <w:rPr>
          <w:rFonts w:hint="eastAsia"/>
          <w:bCs/>
          <w:color w:val="000000" w:themeColor="text1"/>
        </w:rPr>
        <w:t>。</w:t>
      </w:r>
      <w:r w:rsidRPr="00F827F9">
        <w:rPr>
          <w:rFonts w:hint="eastAsia"/>
          <w:bCs/>
          <w:color w:val="000000" w:themeColor="text1"/>
        </w:rPr>
        <w:t>為降低國人接觸內分泌干擾物質風險並與國際接軌，環境部化學物質管理署擬加強雙酚類的管制，今年已於</w:t>
      </w:r>
      <w:r w:rsidRPr="00F827F9">
        <w:rPr>
          <w:rFonts w:hint="eastAsia"/>
          <w:bCs/>
          <w:color w:val="000000" w:themeColor="text1"/>
        </w:rPr>
        <w:t>7</w:t>
      </w:r>
      <w:r w:rsidRPr="00F827F9">
        <w:rPr>
          <w:rFonts w:hint="eastAsia"/>
          <w:bCs/>
          <w:color w:val="000000" w:themeColor="text1"/>
        </w:rPr>
        <w:t>月</w:t>
      </w:r>
      <w:r w:rsidRPr="00F827F9">
        <w:rPr>
          <w:rFonts w:hint="eastAsia"/>
          <w:bCs/>
          <w:color w:val="000000" w:themeColor="text1"/>
        </w:rPr>
        <w:t>20</w:t>
      </w:r>
      <w:r w:rsidRPr="00F827F9">
        <w:rPr>
          <w:rFonts w:hint="eastAsia"/>
          <w:bCs/>
          <w:color w:val="000000" w:themeColor="text1"/>
        </w:rPr>
        <w:t>日預告</w:t>
      </w:r>
      <w:r w:rsidR="002364A6">
        <w:rPr>
          <w:rFonts w:hint="eastAsia"/>
          <w:bCs/>
          <w:color w:val="000000" w:themeColor="text1"/>
        </w:rPr>
        <w:t>修正《</w:t>
      </w:r>
      <w:r w:rsidR="002364A6" w:rsidRPr="002364A6">
        <w:rPr>
          <w:bCs/>
          <w:color w:val="000000" w:themeColor="text1"/>
        </w:rPr>
        <w:t>列管關注化學物質及其運作管理事項公告事項第一項附表一、附表二、第二項附表四</w:t>
      </w:r>
      <w:r w:rsidR="002364A6">
        <w:rPr>
          <w:rFonts w:hint="eastAsia"/>
          <w:bCs/>
          <w:color w:val="000000" w:themeColor="text1"/>
        </w:rPr>
        <w:t>》</w:t>
      </w:r>
      <w:r w:rsidRPr="00F827F9">
        <w:rPr>
          <w:rFonts w:hint="eastAsia"/>
          <w:bCs/>
          <w:color w:val="000000" w:themeColor="text1"/>
        </w:rPr>
        <w:t>，</w:t>
      </w:r>
      <w:r w:rsidR="002364A6">
        <w:rPr>
          <w:rFonts w:hint="eastAsia"/>
          <w:bCs/>
          <w:color w:val="000000" w:themeColor="text1"/>
        </w:rPr>
        <w:t>訂定</w:t>
      </w:r>
      <w:r w:rsidR="002364A6" w:rsidRPr="002364A6">
        <w:rPr>
          <w:rFonts w:hint="eastAsia"/>
          <w:b/>
          <w:color w:val="000000" w:themeColor="text1"/>
        </w:rPr>
        <w:t>雙酚</w:t>
      </w:r>
      <w:r w:rsidR="002364A6" w:rsidRPr="002364A6">
        <w:rPr>
          <w:rFonts w:hint="eastAsia"/>
          <w:b/>
          <w:color w:val="000000" w:themeColor="text1"/>
        </w:rPr>
        <w:t>B</w:t>
      </w:r>
      <w:r w:rsidR="002364A6" w:rsidRPr="002364A6">
        <w:rPr>
          <w:rFonts w:hint="eastAsia"/>
          <w:b/>
          <w:color w:val="000000" w:themeColor="text1"/>
        </w:rPr>
        <w:t>及雙酚</w:t>
      </w:r>
      <w:r w:rsidR="002364A6" w:rsidRPr="002364A6">
        <w:rPr>
          <w:rFonts w:hint="eastAsia"/>
          <w:b/>
          <w:color w:val="000000" w:themeColor="text1"/>
        </w:rPr>
        <w:t>F</w:t>
      </w:r>
      <w:r w:rsidR="002364A6" w:rsidRPr="002364A6">
        <w:rPr>
          <w:rFonts w:hint="eastAsia"/>
          <w:b/>
          <w:color w:val="000000" w:themeColor="text1"/>
        </w:rPr>
        <w:t>達管制濃度</w:t>
      </w:r>
      <w:r w:rsidR="002364A6" w:rsidRPr="002364A6">
        <w:rPr>
          <w:rFonts w:hint="eastAsia"/>
          <w:b/>
          <w:color w:val="000000" w:themeColor="text1"/>
        </w:rPr>
        <w:t>1%</w:t>
      </w:r>
      <w:r w:rsidR="002364A6" w:rsidRPr="002364A6">
        <w:rPr>
          <w:rFonts w:hint="eastAsia"/>
          <w:b/>
          <w:color w:val="000000" w:themeColor="text1"/>
        </w:rPr>
        <w:t>時須</w:t>
      </w:r>
      <w:r w:rsidRPr="002364A6">
        <w:rPr>
          <w:rFonts w:hint="eastAsia"/>
          <w:b/>
          <w:color w:val="000000" w:themeColor="text1"/>
        </w:rPr>
        <w:t>規劃管理其製造、輸入、販賣、使用及貯存等運作行為</w:t>
      </w:r>
      <w:r w:rsidRPr="00F827F9">
        <w:rPr>
          <w:rFonts w:hint="eastAsia"/>
          <w:bCs/>
          <w:color w:val="000000" w:themeColor="text1"/>
        </w:rPr>
        <w:t>，以強化源頭管理及風險掌握。</w:t>
      </w:r>
    </w:p>
    <w:p w14:paraId="4ABC3CFE" w14:textId="77777777" w:rsidR="005B7E49" w:rsidRDefault="00F827F9" w:rsidP="00F827F9">
      <w:pPr>
        <w:ind w:firstLineChars="200" w:firstLine="480"/>
        <w:rPr>
          <w:bCs/>
          <w:color w:val="000000" w:themeColor="text1"/>
        </w:rPr>
      </w:pPr>
      <w:r w:rsidRPr="00F827F9">
        <w:rPr>
          <w:rFonts w:hint="eastAsia"/>
          <w:bCs/>
          <w:color w:val="000000" w:themeColor="text1"/>
        </w:rPr>
        <w:t>由於雙酚類管理議題涉及</w:t>
      </w:r>
      <w:r w:rsidRPr="00E4362F">
        <w:rPr>
          <w:rFonts w:hint="eastAsia"/>
          <w:bCs/>
          <w:color w:val="000000" w:themeColor="text1"/>
          <w:u w:val="single"/>
        </w:rPr>
        <w:t>產業替代物質</w:t>
      </w:r>
      <w:r w:rsidRPr="00F827F9">
        <w:rPr>
          <w:rFonts w:hint="eastAsia"/>
          <w:bCs/>
          <w:color w:val="000000" w:themeColor="text1"/>
        </w:rPr>
        <w:t>、</w:t>
      </w:r>
      <w:r w:rsidRPr="00E4362F">
        <w:rPr>
          <w:rFonts w:hint="eastAsia"/>
          <w:bCs/>
          <w:color w:val="000000" w:themeColor="text1"/>
          <w:u w:val="single"/>
        </w:rPr>
        <w:t>供應鏈揭露</w:t>
      </w:r>
      <w:r w:rsidRPr="00F827F9">
        <w:rPr>
          <w:rFonts w:hint="eastAsia"/>
          <w:bCs/>
          <w:color w:val="000000" w:themeColor="text1"/>
        </w:rPr>
        <w:t>及</w:t>
      </w:r>
      <w:r w:rsidRPr="00E4362F">
        <w:rPr>
          <w:rFonts w:hint="eastAsia"/>
          <w:bCs/>
          <w:color w:val="000000" w:themeColor="text1"/>
          <w:u w:val="single"/>
        </w:rPr>
        <w:t>民生消費產品暴露風險</w:t>
      </w:r>
      <w:r w:rsidRPr="00F827F9">
        <w:rPr>
          <w:rFonts w:hint="eastAsia"/>
          <w:bCs/>
          <w:color w:val="000000" w:themeColor="text1"/>
        </w:rPr>
        <w:t>，加嚴管制可能對產業造成衝擊，因此</w:t>
      </w:r>
      <w:r w:rsidRPr="00E4362F">
        <w:rPr>
          <w:rFonts w:hint="eastAsia"/>
          <w:b/>
          <w:color w:val="000000" w:themeColor="text1"/>
        </w:rPr>
        <w:t>希望藉由本次調查了解產業對於未來管理方向、配套措施及可能影響之看法，以作為後續與主管機關溝通、制度配套及輔導措施規劃之參考</w:t>
      </w:r>
      <w:r w:rsidR="005B7E49">
        <w:rPr>
          <w:rFonts w:hint="eastAsia"/>
          <w:bCs/>
          <w:color w:val="000000" w:themeColor="text1"/>
        </w:rPr>
        <w:t>。</w:t>
      </w:r>
    </w:p>
    <w:p w14:paraId="7B9FF04B" w14:textId="29A723F6" w:rsidR="001A421F" w:rsidRDefault="001A421F" w:rsidP="001A421F">
      <w:pPr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------</w:t>
      </w:r>
      <w:r w:rsidR="00E4362F">
        <w:rPr>
          <w:rFonts w:hint="eastAsia"/>
          <w:bCs/>
          <w:color w:val="000000" w:themeColor="text1"/>
        </w:rPr>
        <w:t>-------</w:t>
      </w:r>
      <w:r w:rsidR="00B3192B">
        <w:rPr>
          <w:rFonts w:hint="eastAsia"/>
          <w:bCs/>
          <w:color w:val="000000" w:themeColor="text1"/>
        </w:rPr>
        <w:t>-----------------------------------------------------------------------------------------------------------------</w:t>
      </w:r>
    </w:p>
    <w:tbl>
      <w:tblPr>
        <w:tblW w:w="99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43"/>
        <w:gridCol w:w="2311"/>
      </w:tblGrid>
      <w:tr w:rsidR="005B7E49" w:rsidRPr="00ED10D5" w14:paraId="793DE7FA" w14:textId="77777777" w:rsidTr="001A421F">
        <w:trPr>
          <w:trHeight w:val="1108"/>
        </w:trPr>
        <w:tc>
          <w:tcPr>
            <w:tcW w:w="7643" w:type="dxa"/>
            <w:vAlign w:val="center"/>
          </w:tcPr>
          <w:p w14:paraId="009BD408" w14:textId="7C3D05DF" w:rsidR="005B7E49" w:rsidRPr="00ED10D5" w:rsidRDefault="005B7E49" w:rsidP="007D774D">
            <w:pPr>
              <w:pStyle w:val="aff"/>
              <w:spacing w:before="0" w:line="240" w:lineRule="atLeast"/>
              <w:ind w:left="0" w:right="0" w:firstLineChars="0" w:firstLine="0"/>
              <w:rPr>
                <w:rFonts w:ascii="Times New Roman" w:hAnsi="Times New Roman" w:cs="Times New Roman"/>
                <w:sz w:val="22"/>
                <w:szCs w:val="22"/>
                <w:lang w:eastAsia="zh-TW"/>
              </w:rPr>
            </w:pP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※</w:t>
            </w:r>
            <w:r w:rsidR="001A421F">
              <w:rPr>
                <w:rFonts w:ascii="Times New Roman" w:hAnsi="Times New Roman" w:cs="Times New Roman" w:hint="eastAsia"/>
                <w:sz w:val="22"/>
                <w:szCs w:val="22"/>
                <w:lang w:eastAsia="zh-TW"/>
              </w:rPr>
              <w:t>敬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請貴公司填寫</w:t>
            </w:r>
            <w:r>
              <w:rPr>
                <w:rFonts w:ascii="Times New Roman" w:hAnsi="Times New Roman" w:cs="Times New Roman" w:hint="eastAsia"/>
                <w:sz w:val="22"/>
                <w:szCs w:val="22"/>
                <w:lang w:eastAsia="zh-TW"/>
              </w:rPr>
              <w:t>表單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後，於</w:t>
            </w:r>
            <w:r w:rsidRPr="00E4362F"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  <w:highlight w:val="yellow"/>
              </w:rPr>
              <w:t>115</w:t>
            </w:r>
            <w:r w:rsidRPr="00E4362F"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  <w:highlight w:val="yellow"/>
              </w:rPr>
              <w:t>年</w:t>
            </w:r>
            <w:r w:rsidRPr="00E4362F">
              <w:rPr>
                <w:rFonts w:ascii="Times New Roman" w:hAnsi="Times New Roman" w:cs="Times New Roman" w:hint="eastAsia"/>
                <w:b/>
                <w:bCs/>
                <w:color w:val="EE0000"/>
                <w:sz w:val="22"/>
                <w:szCs w:val="22"/>
                <w:highlight w:val="yellow"/>
                <w:lang w:eastAsia="zh-TW"/>
              </w:rPr>
              <w:t>8</w:t>
            </w:r>
            <w:r w:rsidRPr="00E4362F"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  <w:highlight w:val="yellow"/>
              </w:rPr>
              <w:t>月</w:t>
            </w:r>
            <w:r w:rsidR="001A421F" w:rsidRPr="00E4362F">
              <w:rPr>
                <w:rFonts w:ascii="Times New Roman" w:hAnsi="Times New Roman" w:cs="Times New Roman" w:hint="eastAsia"/>
                <w:b/>
                <w:bCs/>
                <w:color w:val="EE0000"/>
                <w:sz w:val="22"/>
                <w:szCs w:val="22"/>
                <w:highlight w:val="yellow"/>
                <w:lang w:eastAsia="zh-TW"/>
              </w:rPr>
              <w:t>28</w:t>
            </w:r>
            <w:r w:rsidRPr="00E4362F">
              <w:rPr>
                <w:rFonts w:ascii="Times New Roman" w:hAnsi="Times New Roman" w:cs="Times New Roman"/>
                <w:b/>
                <w:bCs/>
                <w:color w:val="EE0000"/>
                <w:sz w:val="22"/>
                <w:szCs w:val="22"/>
                <w:highlight w:val="yellow"/>
              </w:rPr>
              <w:t>日（星期五）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前，回傳至工總</w:t>
            </w:r>
            <w:r>
              <w:rPr>
                <w:rFonts w:ascii="Times New Roman" w:hAnsi="Times New Roman" w:cs="Times New Roman" w:hint="eastAsia"/>
                <w:sz w:val="22"/>
                <w:szCs w:val="22"/>
                <w:lang w:eastAsia="zh-TW"/>
              </w:rPr>
              <w:t>邱啟倫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Email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：</w:t>
            </w:r>
            <w:hyperlink r:id="rId8" w:history="1">
              <w:r w:rsidRPr="00010BB7">
                <w:rPr>
                  <w:rStyle w:val="af7"/>
                  <w:rFonts w:ascii="Times New Roman" w:hAnsi="Times New Roman" w:cs="Times New Roman" w:hint="eastAsia"/>
                  <w:sz w:val="22"/>
                  <w:szCs w:val="22"/>
                  <w:lang w:eastAsia="zh-TW"/>
                </w:rPr>
                <w:t>clchiu</w:t>
              </w:r>
              <w:r w:rsidRPr="00010BB7">
                <w:rPr>
                  <w:rStyle w:val="af7"/>
                  <w:rFonts w:ascii="Times New Roman" w:hAnsi="Times New Roman" w:cs="Times New Roman"/>
                  <w:sz w:val="22"/>
                  <w:szCs w:val="22"/>
                </w:rPr>
                <w:t>@cnfi.org.tw</w:t>
              </w:r>
            </w:hyperlink>
            <w:r>
              <w:rPr>
                <w:rFonts w:ascii="Times New Roman" w:hAnsi="Times New Roman" w:cs="Times New Roman" w:hint="eastAsia"/>
                <w:sz w:val="22"/>
                <w:szCs w:val="22"/>
                <w:lang w:eastAsia="zh-TW"/>
              </w:rPr>
              <w:t>、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江昀融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Email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：</w:t>
            </w:r>
            <w:hyperlink r:id="rId9" w:history="1">
              <w:r w:rsidRPr="00ED10D5">
                <w:rPr>
                  <w:rStyle w:val="af7"/>
                  <w:rFonts w:ascii="Times New Roman" w:hAnsi="Times New Roman" w:cs="Times New Roman"/>
                  <w:sz w:val="22"/>
                  <w:szCs w:val="22"/>
                </w:rPr>
                <w:t>yjchiang@cnfi.org.tw</w:t>
              </w:r>
            </w:hyperlink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。亦可直接填寫線上</w:t>
            </w:r>
            <w:r w:rsidR="00EA536C">
              <w:rPr>
                <w:rFonts w:ascii="Times New Roman" w:hAnsi="Times New Roman" w:cs="Times New Roman" w:hint="eastAsia"/>
                <w:sz w:val="22"/>
                <w:szCs w:val="22"/>
                <w:lang w:eastAsia="zh-TW"/>
              </w:rPr>
              <w:t>表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單：</w:t>
            </w:r>
            <w:hyperlink r:id="rId10" w:history="1">
              <w:r w:rsidR="00771673" w:rsidRPr="00043D36">
                <w:rPr>
                  <w:rStyle w:val="af7"/>
                  <w:rFonts w:ascii="Times New Roman" w:hAnsi="Times New Roman" w:cs="Times New Roman"/>
                  <w:sz w:val="22"/>
                  <w:szCs w:val="22"/>
                </w:rPr>
                <w:t>https://reurl.cc/OQVMaA</w:t>
              </w:r>
            </w:hyperlink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。</w:t>
            </w:r>
          </w:p>
          <w:p w14:paraId="7521EA01" w14:textId="77777777" w:rsidR="005B7E49" w:rsidRPr="00ED10D5" w:rsidRDefault="005B7E49" w:rsidP="007D774D">
            <w:pPr>
              <w:pStyle w:val="aff"/>
              <w:spacing w:before="0" w:line="0" w:lineRule="atLeast"/>
              <w:ind w:left="0" w:right="0" w:firstLineChars="0" w:firstLine="0"/>
              <w:rPr>
                <w:sz w:val="24"/>
                <w:szCs w:val="24"/>
              </w:rPr>
            </w:pP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※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有任何問題，歡迎洽詢</w:t>
            </w:r>
            <w:r>
              <w:rPr>
                <w:rFonts w:ascii="Times New Roman" w:hAnsi="Times New Roman" w:cs="Times New Roman" w:hint="eastAsia"/>
                <w:sz w:val="22"/>
                <w:szCs w:val="22"/>
                <w:lang w:eastAsia="zh-TW"/>
              </w:rPr>
              <w:t>全國工業總會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邱啟倫、江昀融，電話：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02-27033500#171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、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  <w:r w:rsidRPr="00ED10D5">
              <w:rPr>
                <w:rFonts w:ascii="Times New Roman" w:hAnsi="Times New Roman" w:cs="Times New Roman"/>
                <w:sz w:val="22"/>
                <w:szCs w:val="22"/>
              </w:rPr>
              <w:t>。</w:t>
            </w:r>
          </w:p>
        </w:tc>
        <w:tc>
          <w:tcPr>
            <w:tcW w:w="2311" w:type="dxa"/>
            <w:vAlign w:val="center"/>
          </w:tcPr>
          <w:p w14:paraId="311B23EC" w14:textId="77777777" w:rsidR="005B7E49" w:rsidRPr="00ED10D5" w:rsidRDefault="005B7E49" w:rsidP="007D774D">
            <w:pPr>
              <w:pStyle w:val="aff"/>
              <w:spacing w:before="0" w:line="400" w:lineRule="exact"/>
              <w:ind w:left="0" w:firstLineChars="0" w:firstLine="0"/>
              <w:jc w:val="center"/>
              <w:rPr>
                <w:sz w:val="2"/>
                <w:szCs w:val="2"/>
                <w:lang w:eastAsia="zh-TW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6F95A74" wp14:editId="00110167">
                  <wp:simplePos x="0" y="0"/>
                  <wp:positionH relativeFrom="margin">
                    <wp:posOffset>358775</wp:posOffset>
                  </wp:positionH>
                  <wp:positionV relativeFrom="margin">
                    <wp:posOffset>9525</wp:posOffset>
                  </wp:positionV>
                  <wp:extent cx="1079500" cy="1079500"/>
                  <wp:effectExtent l="0" t="0" r="6350" b="6350"/>
                  <wp:wrapSquare wrapText="bothSides"/>
                  <wp:docPr id="140831779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317790" name="圖片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66E7F5D" w14:textId="755BAEC9" w:rsidR="007F35E5" w:rsidRDefault="007F35E5" w:rsidP="007F35E5">
      <w:pPr>
        <w:rPr>
          <w:b/>
          <w:bCs/>
          <w:color w:val="000000" w:themeColor="text1"/>
        </w:rPr>
      </w:pPr>
      <w:r w:rsidRPr="00787B66">
        <w:rPr>
          <w:b/>
          <w:bCs/>
          <w:color w:val="000000" w:themeColor="text1"/>
        </w:rPr>
        <w:t>第</w:t>
      </w:r>
      <w:r w:rsidRPr="00787B66">
        <w:rPr>
          <w:b/>
          <w:bCs/>
          <w:color w:val="000000" w:themeColor="text1"/>
        </w:rPr>
        <w:t>1</w:t>
      </w:r>
      <w:r w:rsidRPr="00787B66">
        <w:rPr>
          <w:b/>
          <w:bCs/>
          <w:color w:val="000000" w:themeColor="text1"/>
        </w:rPr>
        <w:t>部分、基本資料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1977"/>
        <w:gridCol w:w="2308"/>
        <w:gridCol w:w="3047"/>
      </w:tblGrid>
      <w:tr w:rsidR="007F35E5" w:rsidRPr="00787B66" w14:paraId="54459BF2" w14:textId="77777777" w:rsidTr="004A39B7">
        <w:trPr>
          <w:trHeight w:val="366"/>
          <w:jc w:val="center"/>
        </w:trPr>
        <w:tc>
          <w:tcPr>
            <w:tcW w:w="1487" w:type="pct"/>
            <w:shd w:val="clear" w:color="auto" w:fill="E8E8E8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18FA1D" w14:textId="4EC0E488" w:rsidR="007F35E5" w:rsidRPr="00787B66" w:rsidRDefault="004A0298" w:rsidP="000616E6">
            <w:pPr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公司</w:t>
            </w:r>
            <w:r w:rsidR="007F35E5" w:rsidRPr="00787B66">
              <w:rPr>
                <w:b/>
                <w:bCs/>
                <w:color w:val="000000" w:themeColor="text1"/>
              </w:rPr>
              <w:t>名稱</w:t>
            </w:r>
          </w:p>
        </w:tc>
        <w:tc>
          <w:tcPr>
            <w:tcW w:w="94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3FF098" w14:textId="77777777" w:rsidR="007F35E5" w:rsidRPr="00787B66" w:rsidRDefault="007F35E5" w:rsidP="000616E6">
            <w:pPr>
              <w:rPr>
                <w:color w:val="000000" w:themeColor="text1"/>
              </w:rPr>
            </w:pPr>
          </w:p>
        </w:tc>
        <w:tc>
          <w:tcPr>
            <w:tcW w:w="1106" w:type="pct"/>
            <w:shd w:val="clear" w:color="auto" w:fill="E8E8E8" w:themeFill="background2"/>
            <w:vAlign w:val="center"/>
          </w:tcPr>
          <w:p w14:paraId="4CFDCAB0" w14:textId="77777777" w:rsidR="007F35E5" w:rsidRPr="00787B66" w:rsidRDefault="007F35E5" w:rsidP="000616E6">
            <w:pPr>
              <w:rPr>
                <w:b/>
                <w:bCs/>
                <w:color w:val="000000" w:themeColor="text1"/>
              </w:rPr>
            </w:pPr>
            <w:r w:rsidRPr="00787B66">
              <w:rPr>
                <w:b/>
                <w:bCs/>
                <w:color w:val="000000" w:themeColor="text1"/>
              </w:rPr>
              <w:t>統一編號</w:t>
            </w:r>
          </w:p>
        </w:tc>
        <w:tc>
          <w:tcPr>
            <w:tcW w:w="1460" w:type="pct"/>
            <w:vAlign w:val="center"/>
          </w:tcPr>
          <w:p w14:paraId="3F55A91D" w14:textId="77777777" w:rsidR="007F35E5" w:rsidRPr="00787B66" w:rsidRDefault="007F35E5" w:rsidP="000616E6">
            <w:pPr>
              <w:rPr>
                <w:color w:val="000000" w:themeColor="text1"/>
              </w:rPr>
            </w:pPr>
          </w:p>
        </w:tc>
      </w:tr>
      <w:tr w:rsidR="007F35E5" w:rsidRPr="00787B66" w14:paraId="671B4CD8" w14:textId="77777777" w:rsidTr="004A39B7">
        <w:trPr>
          <w:trHeight w:val="316"/>
          <w:jc w:val="center"/>
        </w:trPr>
        <w:tc>
          <w:tcPr>
            <w:tcW w:w="1487" w:type="pct"/>
            <w:shd w:val="clear" w:color="auto" w:fill="E8E8E8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C67A9" w14:textId="77777777" w:rsidR="007F35E5" w:rsidRPr="00787B66" w:rsidRDefault="007F35E5" w:rsidP="000616E6">
            <w:pPr>
              <w:rPr>
                <w:b/>
                <w:bCs/>
                <w:color w:val="000000" w:themeColor="text1"/>
              </w:rPr>
            </w:pPr>
            <w:r w:rsidRPr="00787B66">
              <w:rPr>
                <w:b/>
                <w:bCs/>
                <w:color w:val="000000" w:themeColor="text1"/>
              </w:rPr>
              <w:t>運作場址</w:t>
            </w:r>
          </w:p>
        </w:tc>
        <w:tc>
          <w:tcPr>
            <w:tcW w:w="3513" w:type="pct"/>
            <w:gridSpan w:val="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A18293" w14:textId="77777777" w:rsidR="007F35E5" w:rsidRPr="00787B66" w:rsidRDefault="007F35E5" w:rsidP="000616E6">
            <w:pPr>
              <w:rPr>
                <w:color w:val="000000" w:themeColor="text1"/>
              </w:rPr>
            </w:pPr>
          </w:p>
        </w:tc>
      </w:tr>
      <w:tr w:rsidR="007F35E5" w:rsidRPr="00787B66" w14:paraId="3AAB9C4D" w14:textId="77777777" w:rsidTr="004A39B7">
        <w:trPr>
          <w:trHeight w:val="454"/>
          <w:jc w:val="center"/>
        </w:trPr>
        <w:tc>
          <w:tcPr>
            <w:tcW w:w="1487" w:type="pct"/>
            <w:shd w:val="clear" w:color="auto" w:fill="E8E8E8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5FD5A9" w14:textId="77777777" w:rsidR="007F35E5" w:rsidRPr="00787B66" w:rsidRDefault="007F35E5" w:rsidP="000616E6">
            <w:pPr>
              <w:rPr>
                <w:b/>
                <w:bCs/>
                <w:color w:val="000000" w:themeColor="text1"/>
              </w:rPr>
            </w:pPr>
            <w:r w:rsidRPr="00787B66">
              <w:rPr>
                <w:b/>
                <w:bCs/>
                <w:color w:val="000000" w:themeColor="text1"/>
              </w:rPr>
              <w:t>人數規模</w:t>
            </w:r>
          </w:p>
        </w:tc>
        <w:tc>
          <w:tcPr>
            <w:tcW w:w="3513" w:type="pct"/>
            <w:gridSpan w:val="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946A0C" w14:textId="77777777" w:rsidR="007F35E5" w:rsidRPr="00787B66" w:rsidRDefault="00000000" w:rsidP="00BA5047">
            <w:pPr>
              <w:spacing w:line="240" w:lineRule="atLeast"/>
              <w:ind w:leftChars="16" w:left="38"/>
              <w:rPr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-5002718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color w:val="000000" w:themeColor="text1"/>
              </w:rPr>
              <w:t xml:space="preserve"> </w:t>
            </w:r>
            <w:r w:rsidR="007F35E5" w:rsidRPr="00787B66">
              <w:rPr>
                <w:color w:val="000000" w:themeColor="text1"/>
              </w:rPr>
              <w:t>小型（員工人數</w:t>
            </w:r>
            <w:r w:rsidR="007F35E5" w:rsidRPr="00787B66">
              <w:rPr>
                <w:color w:val="000000" w:themeColor="text1"/>
              </w:rPr>
              <w:t xml:space="preserve"> &lt; 50 </w:t>
            </w:r>
            <w:r w:rsidR="007F35E5" w:rsidRPr="00787B66">
              <w:rPr>
                <w:color w:val="000000" w:themeColor="text1"/>
              </w:rPr>
              <w:t>人）</w:t>
            </w:r>
          </w:p>
          <w:p w14:paraId="58B503EF" w14:textId="77777777" w:rsidR="007F35E5" w:rsidRPr="00787B66" w:rsidRDefault="00000000" w:rsidP="00BA5047">
            <w:pPr>
              <w:spacing w:line="240" w:lineRule="atLeast"/>
              <w:ind w:leftChars="16" w:left="38"/>
              <w:rPr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14159082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color w:val="000000" w:themeColor="text1"/>
              </w:rPr>
              <w:t xml:space="preserve"> </w:t>
            </w:r>
            <w:r w:rsidR="007F35E5" w:rsidRPr="00787B66">
              <w:rPr>
                <w:color w:val="000000" w:themeColor="text1"/>
              </w:rPr>
              <w:t>中型（員工人數</w:t>
            </w:r>
            <w:r w:rsidR="007F35E5" w:rsidRPr="00787B66">
              <w:rPr>
                <w:color w:val="000000" w:themeColor="text1"/>
              </w:rPr>
              <w:t xml:space="preserve"> 50~250 </w:t>
            </w:r>
            <w:r w:rsidR="007F35E5" w:rsidRPr="00787B66">
              <w:rPr>
                <w:color w:val="000000" w:themeColor="text1"/>
              </w:rPr>
              <w:t>人）</w:t>
            </w:r>
          </w:p>
          <w:p w14:paraId="3364BCCC" w14:textId="77777777" w:rsidR="007F35E5" w:rsidRPr="00787B66" w:rsidRDefault="00000000" w:rsidP="00BA5047">
            <w:pPr>
              <w:spacing w:line="240" w:lineRule="atLeast"/>
              <w:ind w:leftChars="16" w:left="38"/>
              <w:rPr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8671858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color w:val="000000" w:themeColor="text1"/>
              </w:rPr>
              <w:t xml:space="preserve"> </w:t>
            </w:r>
            <w:r w:rsidR="007F35E5" w:rsidRPr="00787B66">
              <w:rPr>
                <w:color w:val="000000" w:themeColor="text1"/>
              </w:rPr>
              <w:t>大型（員工人數</w:t>
            </w:r>
            <w:r w:rsidR="007F35E5" w:rsidRPr="00787B66">
              <w:rPr>
                <w:color w:val="000000" w:themeColor="text1"/>
              </w:rPr>
              <w:t xml:space="preserve"> &gt; 250 </w:t>
            </w:r>
            <w:r w:rsidR="007F35E5" w:rsidRPr="00787B66">
              <w:rPr>
                <w:color w:val="000000" w:themeColor="text1"/>
              </w:rPr>
              <w:t>人）</w:t>
            </w:r>
          </w:p>
        </w:tc>
      </w:tr>
      <w:tr w:rsidR="007F35E5" w:rsidRPr="00787B66" w14:paraId="5B0EAC45" w14:textId="77777777" w:rsidTr="004A39B7">
        <w:trPr>
          <w:trHeight w:val="2481"/>
          <w:jc w:val="center"/>
        </w:trPr>
        <w:tc>
          <w:tcPr>
            <w:tcW w:w="1487" w:type="pct"/>
            <w:shd w:val="clear" w:color="auto" w:fill="E8E8E8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9806AB" w14:textId="77777777" w:rsidR="007F35E5" w:rsidRPr="00787B66" w:rsidRDefault="007F35E5" w:rsidP="000616E6">
            <w:pPr>
              <w:rPr>
                <w:b/>
                <w:bCs/>
                <w:color w:val="000000" w:themeColor="text1"/>
              </w:rPr>
            </w:pPr>
            <w:r w:rsidRPr="00787B66">
              <w:rPr>
                <w:b/>
                <w:bCs/>
                <w:color w:val="000000" w:themeColor="text1"/>
              </w:rPr>
              <w:t>供應鏈角色</w:t>
            </w:r>
          </w:p>
          <w:p w14:paraId="3744C003" w14:textId="77777777" w:rsidR="007F35E5" w:rsidRPr="00787B66" w:rsidRDefault="007F35E5" w:rsidP="000616E6">
            <w:pPr>
              <w:rPr>
                <w:b/>
                <w:bCs/>
                <w:color w:val="000000" w:themeColor="text1"/>
              </w:rPr>
            </w:pPr>
            <w:r w:rsidRPr="00787B66">
              <w:rPr>
                <w:b/>
                <w:bCs/>
                <w:color w:val="000000" w:themeColor="text1"/>
              </w:rPr>
              <w:t>（可複選）</w:t>
            </w:r>
          </w:p>
        </w:tc>
        <w:tc>
          <w:tcPr>
            <w:tcW w:w="3513" w:type="pct"/>
            <w:gridSpan w:val="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871086" w14:textId="77777777" w:rsidR="007F35E5" w:rsidRPr="00787B66" w:rsidRDefault="00000000" w:rsidP="00BA5047">
            <w:pPr>
              <w:spacing w:line="240" w:lineRule="atLeast"/>
              <w:ind w:leftChars="16" w:left="38"/>
              <w:rPr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-8302067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7F35E5" w:rsidRPr="00787B66">
              <w:rPr>
                <w:color w:val="000000" w:themeColor="text1"/>
              </w:rPr>
              <w:t>原料供應商（提供原料或中間化學品）</w:t>
            </w:r>
          </w:p>
          <w:p w14:paraId="4F91D1ED" w14:textId="77777777" w:rsidR="007F35E5" w:rsidRPr="00787B66" w:rsidRDefault="00000000" w:rsidP="00BA5047">
            <w:pPr>
              <w:spacing w:line="240" w:lineRule="atLeast"/>
              <w:ind w:leftChars="16" w:left="38"/>
              <w:rPr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5544367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color w:val="000000" w:themeColor="text1"/>
              </w:rPr>
              <w:t xml:space="preserve"> </w:t>
            </w:r>
            <w:r w:rsidR="007F35E5" w:rsidRPr="00787B66">
              <w:rPr>
                <w:color w:val="000000" w:themeColor="text1"/>
              </w:rPr>
              <w:t>製造／加工業者（含自製、代工、分裝等）</w:t>
            </w:r>
          </w:p>
          <w:p w14:paraId="282F447F" w14:textId="0CE4CA4E" w:rsidR="007F35E5" w:rsidRPr="00787B66" w:rsidRDefault="00000000" w:rsidP="00BA5047">
            <w:pPr>
              <w:spacing w:line="240" w:lineRule="atLeast"/>
              <w:ind w:leftChars="16" w:left="38"/>
              <w:rPr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11015410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8862D4" w:rsidRPr="00787B66">
              <w:rPr>
                <w:color w:val="000000" w:themeColor="text1"/>
              </w:rPr>
              <w:t>品牌商（擁有商品品牌，可能委外製造）</w:t>
            </w:r>
          </w:p>
          <w:p w14:paraId="386375FB" w14:textId="77777777" w:rsidR="007F35E5" w:rsidRPr="00787B66" w:rsidRDefault="00000000" w:rsidP="00BA5047">
            <w:pPr>
              <w:spacing w:line="240" w:lineRule="atLeast"/>
              <w:ind w:leftChars="16" w:left="38"/>
              <w:rPr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-1684285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color w:val="000000" w:themeColor="text1"/>
              </w:rPr>
              <w:t xml:space="preserve"> </w:t>
            </w:r>
            <w:r w:rsidR="007F35E5" w:rsidRPr="00787B66">
              <w:rPr>
                <w:color w:val="000000" w:themeColor="text1"/>
              </w:rPr>
              <w:t>經銷／通路商（含批發、代理、零售等轉售角色）</w:t>
            </w:r>
          </w:p>
          <w:tbl>
            <w:tblPr>
              <w:tblStyle w:val="af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4067"/>
            </w:tblGrid>
            <w:tr w:rsidR="007F35E5" w:rsidRPr="00787B66" w14:paraId="120EB2E8" w14:textId="77777777" w:rsidTr="000616E6">
              <w:tc>
                <w:tcPr>
                  <w:tcW w:w="2155" w:type="dxa"/>
                </w:tcPr>
                <w:p w14:paraId="5AB200B7" w14:textId="77777777" w:rsidR="007F35E5" w:rsidRPr="00787B66" w:rsidRDefault="00000000" w:rsidP="00BA5047">
                  <w:pPr>
                    <w:spacing w:line="240" w:lineRule="atLeast"/>
                    <w:ind w:leftChars="-32" w:left="-77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-1894271099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Content>
                      <w:r w:rsidR="007F35E5" w:rsidRPr="00787B66">
                        <w:rPr>
                          <w:rFonts w:ascii="Segoe UI Symbol" w:hAnsi="Segoe UI Symbol" w:cs="Segoe UI Symbol"/>
                          <w:color w:val="000000" w:themeColor="text1"/>
                        </w:rPr>
                        <w:t>☐</w:t>
                      </w:r>
                    </w:sdtContent>
                  </w:sdt>
                  <w:r w:rsidR="007F35E5" w:rsidRPr="00787B66">
                    <w:rPr>
                      <w:color w:val="000000" w:themeColor="text1"/>
                    </w:rPr>
                    <w:t xml:space="preserve"> </w:t>
                  </w:r>
                  <w:r w:rsidR="007F35E5" w:rsidRPr="00787B66">
                    <w:rPr>
                      <w:color w:val="000000" w:themeColor="text1"/>
                    </w:rPr>
                    <w:t>其他，請說明：</w:t>
                  </w:r>
                </w:p>
              </w:tc>
              <w:tc>
                <w:tcPr>
                  <w:tcW w:w="4067" w:type="dxa"/>
                  <w:tcBorders>
                    <w:bottom w:val="single" w:sz="4" w:space="0" w:color="auto"/>
                  </w:tcBorders>
                  <w:vAlign w:val="center"/>
                </w:tcPr>
                <w:p w14:paraId="79D240D9" w14:textId="77777777" w:rsidR="007F35E5" w:rsidRPr="00787B66" w:rsidRDefault="007F35E5" w:rsidP="00BA5047">
                  <w:pPr>
                    <w:spacing w:line="240" w:lineRule="atLeast"/>
                    <w:rPr>
                      <w:color w:val="000000" w:themeColor="text1"/>
                    </w:rPr>
                  </w:pPr>
                </w:p>
              </w:tc>
            </w:tr>
          </w:tbl>
          <w:p w14:paraId="58F21B50" w14:textId="77777777" w:rsidR="007F35E5" w:rsidRPr="00787B66" w:rsidRDefault="007F35E5" w:rsidP="00BA5047">
            <w:pPr>
              <w:spacing w:line="240" w:lineRule="atLeast"/>
              <w:ind w:leftChars="16" w:left="38"/>
              <w:rPr>
                <w:rFonts w:eastAsia="新細明體"/>
                <w:color w:val="000000" w:themeColor="text1"/>
              </w:rPr>
            </w:pPr>
          </w:p>
        </w:tc>
      </w:tr>
      <w:tr w:rsidR="007F35E5" w:rsidRPr="00787B66" w14:paraId="4354291B" w14:textId="77777777" w:rsidTr="004A39B7">
        <w:trPr>
          <w:trHeight w:val="1920"/>
          <w:jc w:val="center"/>
        </w:trPr>
        <w:tc>
          <w:tcPr>
            <w:tcW w:w="1487" w:type="pct"/>
            <w:shd w:val="clear" w:color="auto" w:fill="E8E8E8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F3B598" w14:textId="77777777" w:rsidR="007F35E5" w:rsidRPr="00787B66" w:rsidRDefault="007F35E5" w:rsidP="000616E6">
            <w:pPr>
              <w:rPr>
                <w:b/>
                <w:bCs/>
                <w:color w:val="000000" w:themeColor="text1"/>
              </w:rPr>
            </w:pPr>
            <w:r w:rsidRPr="00787B66">
              <w:rPr>
                <w:b/>
                <w:bCs/>
                <w:color w:val="000000" w:themeColor="text1"/>
              </w:rPr>
              <w:t>產品供應對象</w:t>
            </w:r>
          </w:p>
          <w:p w14:paraId="0C8A82F4" w14:textId="77777777" w:rsidR="007F35E5" w:rsidRPr="00787B66" w:rsidRDefault="007F35E5" w:rsidP="000616E6">
            <w:pPr>
              <w:rPr>
                <w:b/>
                <w:bCs/>
                <w:color w:val="000000" w:themeColor="text1"/>
              </w:rPr>
            </w:pPr>
            <w:r w:rsidRPr="00787B66">
              <w:rPr>
                <w:b/>
                <w:bCs/>
                <w:color w:val="000000" w:themeColor="text1"/>
              </w:rPr>
              <w:t>（可複選）</w:t>
            </w:r>
          </w:p>
        </w:tc>
        <w:tc>
          <w:tcPr>
            <w:tcW w:w="3513" w:type="pct"/>
            <w:gridSpan w:val="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CE9259" w14:textId="77777777" w:rsidR="007F35E5" w:rsidRPr="00787B66" w:rsidRDefault="00000000" w:rsidP="00BA5047">
            <w:pPr>
              <w:spacing w:line="240" w:lineRule="atLeast"/>
              <w:ind w:leftChars="16" w:left="38"/>
              <w:rPr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20640668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7F35E5" w:rsidRPr="00787B66">
              <w:rPr>
                <w:color w:val="000000" w:themeColor="text1"/>
              </w:rPr>
              <w:t>商業或產業用戶（如製造業</w:t>
            </w:r>
            <w:r w:rsidR="007F35E5" w:rsidRPr="00787B66">
              <w:rPr>
                <w:color w:val="000000" w:themeColor="text1"/>
              </w:rPr>
              <w:t>/</w:t>
            </w:r>
            <w:r w:rsidR="007F35E5" w:rsidRPr="00787B66">
              <w:rPr>
                <w:color w:val="000000" w:themeColor="text1"/>
              </w:rPr>
              <w:t>經銷商</w:t>
            </w:r>
            <w:r w:rsidR="007F35E5" w:rsidRPr="00787B66">
              <w:rPr>
                <w:color w:val="000000" w:themeColor="text1"/>
              </w:rPr>
              <w:t>/</w:t>
            </w:r>
            <w:r w:rsidR="007F35E5" w:rsidRPr="00787B66">
              <w:rPr>
                <w:color w:val="000000" w:themeColor="text1"/>
              </w:rPr>
              <w:t>零售商等，</w:t>
            </w:r>
            <w:r w:rsidR="007F35E5" w:rsidRPr="00787B66">
              <w:rPr>
                <w:color w:val="000000" w:themeColor="text1"/>
              </w:rPr>
              <w:t>B2B</w:t>
            </w:r>
            <w:r w:rsidR="007F35E5" w:rsidRPr="00787B66">
              <w:rPr>
                <w:color w:val="000000" w:themeColor="text1"/>
              </w:rPr>
              <w:t>）</w:t>
            </w:r>
          </w:p>
          <w:p w14:paraId="67D133A6" w14:textId="77777777" w:rsidR="007F35E5" w:rsidRPr="00787B66" w:rsidRDefault="00000000" w:rsidP="00BA5047">
            <w:pPr>
              <w:spacing w:line="240" w:lineRule="atLeast"/>
              <w:ind w:leftChars="16" w:left="38"/>
              <w:rPr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1331424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7F35E5" w:rsidRPr="00787B66">
              <w:rPr>
                <w:color w:val="000000" w:themeColor="text1"/>
              </w:rPr>
              <w:t>一般消費者（如家庭或個人使用者，</w:t>
            </w:r>
            <w:r w:rsidR="007F35E5" w:rsidRPr="00787B66">
              <w:rPr>
                <w:color w:val="000000" w:themeColor="text1"/>
              </w:rPr>
              <w:t>B2C</w:t>
            </w:r>
            <w:r w:rsidR="007F35E5" w:rsidRPr="00787B66">
              <w:rPr>
                <w:color w:val="000000" w:themeColor="text1"/>
              </w:rPr>
              <w:t>）</w:t>
            </w:r>
          </w:p>
          <w:tbl>
            <w:tblPr>
              <w:tblStyle w:val="af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4067"/>
            </w:tblGrid>
            <w:tr w:rsidR="007F35E5" w:rsidRPr="00787B66" w14:paraId="360A7CD2" w14:textId="77777777" w:rsidTr="000616E6">
              <w:tc>
                <w:tcPr>
                  <w:tcW w:w="2155" w:type="dxa"/>
                </w:tcPr>
                <w:p w14:paraId="5FB766E8" w14:textId="77777777" w:rsidR="007F35E5" w:rsidRPr="00787B66" w:rsidRDefault="00000000" w:rsidP="00BA5047">
                  <w:pPr>
                    <w:spacing w:line="240" w:lineRule="atLeast"/>
                    <w:ind w:leftChars="-32" w:left="-77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-810782354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Content>
                      <w:r w:rsidR="007F35E5" w:rsidRPr="00787B66">
                        <w:rPr>
                          <w:rFonts w:ascii="Segoe UI Symbol" w:hAnsi="Segoe UI Symbol" w:cs="Segoe UI Symbol"/>
                          <w:color w:val="000000" w:themeColor="text1"/>
                        </w:rPr>
                        <w:t>☐</w:t>
                      </w:r>
                    </w:sdtContent>
                  </w:sdt>
                  <w:r w:rsidR="007F35E5" w:rsidRPr="00787B66">
                    <w:rPr>
                      <w:color w:val="000000" w:themeColor="text1"/>
                    </w:rPr>
                    <w:t xml:space="preserve"> </w:t>
                  </w:r>
                  <w:r w:rsidR="007F35E5" w:rsidRPr="00787B66">
                    <w:rPr>
                      <w:color w:val="000000" w:themeColor="text1"/>
                    </w:rPr>
                    <w:t>其他，請說明：</w:t>
                  </w:r>
                </w:p>
              </w:tc>
              <w:tc>
                <w:tcPr>
                  <w:tcW w:w="4067" w:type="dxa"/>
                  <w:tcBorders>
                    <w:bottom w:val="single" w:sz="4" w:space="0" w:color="auto"/>
                  </w:tcBorders>
                  <w:vAlign w:val="center"/>
                </w:tcPr>
                <w:p w14:paraId="19F3B8F0" w14:textId="77777777" w:rsidR="007F35E5" w:rsidRPr="00787B66" w:rsidRDefault="007F35E5" w:rsidP="00BA5047">
                  <w:pPr>
                    <w:spacing w:line="240" w:lineRule="atLeast"/>
                    <w:rPr>
                      <w:color w:val="000000" w:themeColor="text1"/>
                    </w:rPr>
                  </w:pPr>
                </w:p>
              </w:tc>
            </w:tr>
          </w:tbl>
          <w:p w14:paraId="3BEE62E1" w14:textId="41C25D98" w:rsidR="005F2A61" w:rsidRPr="00787B66" w:rsidRDefault="005F2A61" w:rsidP="00BA5047">
            <w:pPr>
              <w:spacing w:line="240" w:lineRule="atLeast"/>
              <w:ind w:leftChars="16" w:left="38"/>
              <w:rPr>
                <w:color w:val="000000" w:themeColor="text1"/>
              </w:rPr>
            </w:pPr>
          </w:p>
        </w:tc>
      </w:tr>
      <w:tr w:rsidR="007F35E5" w:rsidRPr="00787B66" w14:paraId="076F61B0" w14:textId="77777777" w:rsidTr="000616E6">
        <w:trPr>
          <w:trHeight w:val="57"/>
          <w:jc w:val="center"/>
        </w:trPr>
        <w:tc>
          <w:tcPr>
            <w:tcW w:w="5000" w:type="pct"/>
            <w:gridSpan w:val="4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B9C2B5" w14:textId="5B989A0A" w:rsidR="007F35E5" w:rsidRPr="00787B66" w:rsidRDefault="007F35E5" w:rsidP="000616E6">
            <w:pPr>
              <w:rPr>
                <w:b/>
                <w:color w:val="000000" w:themeColor="text1"/>
              </w:rPr>
            </w:pPr>
            <w:r w:rsidRPr="00787B66">
              <w:rPr>
                <w:b/>
                <w:color w:val="000000" w:themeColor="text1"/>
              </w:rPr>
              <w:t xml:space="preserve">聯絡人資訊　</w:t>
            </w:r>
            <w:r w:rsidRPr="00787B66">
              <w:rPr>
                <w:b/>
                <w:color w:val="000000" w:themeColor="text1"/>
              </w:rPr>
              <w:t>※</w:t>
            </w:r>
            <w:r w:rsidRPr="00787B66">
              <w:rPr>
                <w:b/>
                <w:color w:val="000000" w:themeColor="text1"/>
              </w:rPr>
              <w:t>僅供調查聯繫，</w:t>
            </w:r>
            <w:r w:rsidR="00C43C4E">
              <w:rPr>
                <w:rFonts w:hint="eastAsia"/>
                <w:b/>
                <w:color w:val="000000" w:themeColor="text1"/>
              </w:rPr>
              <w:t>請安心填答</w:t>
            </w:r>
          </w:p>
        </w:tc>
      </w:tr>
      <w:tr w:rsidR="007F35E5" w:rsidRPr="00787B66" w14:paraId="2A452216" w14:textId="77777777" w:rsidTr="004A39B7">
        <w:trPr>
          <w:trHeight w:val="454"/>
          <w:jc w:val="center"/>
        </w:trPr>
        <w:tc>
          <w:tcPr>
            <w:tcW w:w="148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035ECC" w14:textId="77777777" w:rsidR="007F35E5" w:rsidRPr="00787B66" w:rsidRDefault="007F35E5" w:rsidP="00BA5047">
            <w:pPr>
              <w:spacing w:line="240" w:lineRule="atLeast"/>
              <w:rPr>
                <w:color w:val="000000" w:themeColor="text1"/>
              </w:rPr>
            </w:pPr>
            <w:r w:rsidRPr="00787B66">
              <w:rPr>
                <w:color w:val="000000" w:themeColor="text1"/>
              </w:rPr>
              <w:t>姓名</w:t>
            </w:r>
            <w:r w:rsidRPr="00787B66">
              <w:rPr>
                <w:b/>
                <w:color w:val="000000" w:themeColor="text1"/>
              </w:rPr>
              <w:t>(</w:t>
            </w:r>
            <w:r w:rsidRPr="00787B66">
              <w:rPr>
                <w:b/>
                <w:color w:val="000000" w:themeColor="text1"/>
              </w:rPr>
              <w:t>必填</w:t>
            </w:r>
            <w:r w:rsidRPr="00787B66">
              <w:rPr>
                <w:b/>
                <w:color w:val="000000" w:themeColor="text1"/>
              </w:rPr>
              <w:t>)</w:t>
            </w:r>
          </w:p>
        </w:tc>
        <w:tc>
          <w:tcPr>
            <w:tcW w:w="94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58AB5A" w14:textId="77777777" w:rsidR="007F35E5" w:rsidRPr="00787B66" w:rsidRDefault="007F35E5" w:rsidP="00BA5047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1106" w:type="pct"/>
            <w:vAlign w:val="center"/>
          </w:tcPr>
          <w:p w14:paraId="5FB25D1B" w14:textId="77777777" w:rsidR="007F35E5" w:rsidRPr="00787B66" w:rsidRDefault="007F35E5" w:rsidP="00BA5047">
            <w:pPr>
              <w:spacing w:line="240" w:lineRule="atLeast"/>
              <w:rPr>
                <w:color w:val="000000" w:themeColor="text1"/>
              </w:rPr>
            </w:pPr>
            <w:r w:rsidRPr="00787B66">
              <w:rPr>
                <w:color w:val="000000" w:themeColor="text1"/>
              </w:rPr>
              <w:t>職稱</w:t>
            </w:r>
            <w:r w:rsidRPr="00787B66">
              <w:rPr>
                <w:b/>
                <w:color w:val="000000" w:themeColor="text1"/>
              </w:rPr>
              <w:t>(</w:t>
            </w:r>
            <w:r w:rsidRPr="00787B66">
              <w:rPr>
                <w:b/>
                <w:color w:val="000000" w:themeColor="text1"/>
              </w:rPr>
              <w:t>必填</w:t>
            </w:r>
            <w:r w:rsidRPr="00787B66">
              <w:rPr>
                <w:b/>
                <w:color w:val="000000" w:themeColor="text1"/>
              </w:rPr>
              <w:t>)</w:t>
            </w:r>
          </w:p>
        </w:tc>
        <w:tc>
          <w:tcPr>
            <w:tcW w:w="1460" w:type="pct"/>
            <w:vAlign w:val="center"/>
          </w:tcPr>
          <w:p w14:paraId="58AAC49A" w14:textId="77777777" w:rsidR="007F35E5" w:rsidRPr="00787B66" w:rsidRDefault="007F35E5" w:rsidP="00BA5047">
            <w:pPr>
              <w:spacing w:line="240" w:lineRule="atLeast"/>
              <w:rPr>
                <w:color w:val="000000" w:themeColor="text1"/>
              </w:rPr>
            </w:pPr>
          </w:p>
        </w:tc>
      </w:tr>
      <w:tr w:rsidR="007F35E5" w:rsidRPr="00787B66" w14:paraId="6562E3C9" w14:textId="77777777" w:rsidTr="004A39B7">
        <w:trPr>
          <w:trHeight w:val="454"/>
          <w:jc w:val="center"/>
        </w:trPr>
        <w:tc>
          <w:tcPr>
            <w:tcW w:w="1487" w:type="pct"/>
            <w:tcBorders>
              <w:bottom w:val="single" w:sz="6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96D2D" w14:textId="77777777" w:rsidR="007F35E5" w:rsidRPr="00787B66" w:rsidRDefault="007F35E5" w:rsidP="00BA5047">
            <w:pPr>
              <w:spacing w:line="240" w:lineRule="atLeast"/>
              <w:rPr>
                <w:color w:val="000000" w:themeColor="text1"/>
              </w:rPr>
            </w:pPr>
            <w:r w:rsidRPr="00787B66">
              <w:rPr>
                <w:color w:val="000000" w:themeColor="text1"/>
              </w:rPr>
              <w:br w:type="page"/>
            </w:r>
            <w:r w:rsidRPr="00787B66">
              <w:rPr>
                <w:color w:val="000000" w:themeColor="text1"/>
              </w:rPr>
              <w:t>聯絡電話</w:t>
            </w:r>
            <w:r w:rsidRPr="00787B66">
              <w:rPr>
                <w:b/>
                <w:color w:val="000000" w:themeColor="text1"/>
              </w:rPr>
              <w:t>(</w:t>
            </w:r>
            <w:r w:rsidRPr="00787B66">
              <w:rPr>
                <w:b/>
                <w:color w:val="000000" w:themeColor="text1"/>
              </w:rPr>
              <w:t>必填</w:t>
            </w:r>
            <w:r w:rsidRPr="00787B66">
              <w:rPr>
                <w:b/>
                <w:color w:val="000000" w:themeColor="text1"/>
              </w:rPr>
              <w:t>)</w:t>
            </w:r>
          </w:p>
        </w:tc>
        <w:tc>
          <w:tcPr>
            <w:tcW w:w="947" w:type="pct"/>
            <w:tcBorders>
              <w:bottom w:val="single" w:sz="6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1E2040" w14:textId="77777777" w:rsidR="007F35E5" w:rsidRPr="00787B66" w:rsidRDefault="007F35E5" w:rsidP="00BA5047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1106" w:type="pct"/>
            <w:tcBorders>
              <w:bottom w:val="single" w:sz="6" w:space="0" w:color="auto"/>
            </w:tcBorders>
            <w:vAlign w:val="center"/>
          </w:tcPr>
          <w:p w14:paraId="7DC82D55" w14:textId="77777777" w:rsidR="007F35E5" w:rsidRPr="00787B66" w:rsidRDefault="007F35E5" w:rsidP="00BA5047">
            <w:pPr>
              <w:spacing w:line="240" w:lineRule="atLeast"/>
              <w:rPr>
                <w:color w:val="000000" w:themeColor="text1"/>
              </w:rPr>
            </w:pPr>
            <w:r w:rsidRPr="00787B66">
              <w:rPr>
                <w:color w:val="000000" w:themeColor="text1"/>
              </w:rPr>
              <w:t>電子信箱</w:t>
            </w:r>
            <w:r w:rsidRPr="00787B66">
              <w:rPr>
                <w:b/>
                <w:color w:val="000000" w:themeColor="text1"/>
              </w:rPr>
              <w:t>(</w:t>
            </w:r>
            <w:r w:rsidRPr="00787B66">
              <w:rPr>
                <w:b/>
                <w:color w:val="000000" w:themeColor="text1"/>
              </w:rPr>
              <w:t>必填</w:t>
            </w:r>
            <w:r w:rsidRPr="00787B66">
              <w:rPr>
                <w:b/>
                <w:color w:val="000000" w:themeColor="text1"/>
              </w:rPr>
              <w:t>)</w:t>
            </w:r>
          </w:p>
        </w:tc>
        <w:tc>
          <w:tcPr>
            <w:tcW w:w="1460" w:type="pct"/>
            <w:tcBorders>
              <w:bottom w:val="single" w:sz="6" w:space="0" w:color="auto"/>
            </w:tcBorders>
            <w:vAlign w:val="center"/>
          </w:tcPr>
          <w:p w14:paraId="03802047" w14:textId="77777777" w:rsidR="007F35E5" w:rsidRPr="00787B66" w:rsidRDefault="007F35E5" w:rsidP="00BA5047">
            <w:pPr>
              <w:spacing w:line="240" w:lineRule="atLeast"/>
              <w:rPr>
                <w:color w:val="000000" w:themeColor="text1"/>
              </w:rPr>
            </w:pPr>
          </w:p>
        </w:tc>
      </w:tr>
      <w:tr w:rsidR="007F35E5" w:rsidRPr="00787B66" w14:paraId="759B9835" w14:textId="77777777" w:rsidTr="004A39B7">
        <w:trPr>
          <w:trHeight w:val="454"/>
          <w:jc w:val="center"/>
        </w:trPr>
        <w:tc>
          <w:tcPr>
            <w:tcW w:w="14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9855E" w14:textId="7559C897" w:rsidR="007F35E5" w:rsidRPr="00787B66" w:rsidRDefault="004A39B7" w:rsidP="000616E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主</w:t>
            </w:r>
            <w:r w:rsidR="00946D76">
              <w:rPr>
                <w:rFonts w:hint="eastAsia"/>
                <w:color w:val="000000" w:themeColor="text1"/>
              </w:rPr>
              <w:t>責</w:t>
            </w:r>
            <w:r w:rsidR="00DB4E2B">
              <w:rPr>
                <w:rFonts w:hint="eastAsia"/>
                <w:color w:val="000000" w:themeColor="text1"/>
              </w:rPr>
              <w:t>化學品</w:t>
            </w:r>
            <w:r w:rsidR="007F35E5" w:rsidRPr="00787B66">
              <w:rPr>
                <w:color w:val="000000" w:themeColor="text1"/>
              </w:rPr>
              <w:t>管理</w:t>
            </w:r>
            <w:r w:rsidR="00946D76">
              <w:rPr>
                <w:rFonts w:hint="eastAsia"/>
                <w:color w:val="000000" w:themeColor="text1"/>
              </w:rPr>
              <w:t>之</w:t>
            </w:r>
            <w:r w:rsidR="007F35E5" w:rsidRPr="00787B66">
              <w:rPr>
                <w:color w:val="000000" w:themeColor="text1"/>
              </w:rPr>
              <w:t>部門</w:t>
            </w:r>
            <w:r>
              <w:rPr>
                <w:rFonts w:hint="eastAsia"/>
                <w:color w:val="000000" w:themeColor="text1"/>
              </w:rPr>
              <w:t>名稱</w:t>
            </w:r>
          </w:p>
        </w:tc>
        <w:tc>
          <w:tcPr>
            <w:tcW w:w="9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0E177A" w14:textId="77777777" w:rsidR="007F35E5" w:rsidRPr="00787B66" w:rsidRDefault="007F35E5" w:rsidP="000616E6">
            <w:pPr>
              <w:rPr>
                <w:color w:val="000000" w:themeColor="text1"/>
              </w:rPr>
            </w:pPr>
          </w:p>
        </w:tc>
        <w:tc>
          <w:tcPr>
            <w:tcW w:w="11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7833A" w14:textId="77777777" w:rsidR="007F35E5" w:rsidRPr="00787B66" w:rsidRDefault="00782C06" w:rsidP="000616E6">
            <w:pPr>
              <w:rPr>
                <w:color w:val="000000" w:themeColor="text1"/>
              </w:rPr>
            </w:pPr>
            <w:r w:rsidRPr="00787B66">
              <w:rPr>
                <w:color w:val="000000" w:themeColor="text1"/>
              </w:rPr>
              <w:t>*</w:t>
            </w:r>
            <w:r w:rsidR="007F35E5" w:rsidRPr="00787B66">
              <w:rPr>
                <w:color w:val="000000" w:themeColor="text1"/>
              </w:rPr>
              <w:t>部門人數</w:t>
            </w: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23516" w14:textId="77777777" w:rsidR="007F35E5" w:rsidRPr="00787B66" w:rsidRDefault="007F35E5" w:rsidP="000616E6">
            <w:pPr>
              <w:rPr>
                <w:color w:val="000000" w:themeColor="text1"/>
              </w:rPr>
            </w:pPr>
          </w:p>
        </w:tc>
      </w:tr>
    </w:tbl>
    <w:p w14:paraId="6D2B15F9" w14:textId="30457376" w:rsidR="007877F3" w:rsidRDefault="00782C06" w:rsidP="007F35E5">
      <w:pPr>
        <w:rPr>
          <w:color w:val="000000" w:themeColor="text1"/>
        </w:rPr>
      </w:pPr>
      <w:r w:rsidRPr="00787B66">
        <w:rPr>
          <w:color w:val="000000" w:themeColor="text1"/>
        </w:rPr>
        <w:t>*</w:t>
      </w:r>
      <w:r w:rsidRPr="00787B66">
        <w:rPr>
          <w:color w:val="000000" w:themeColor="text1"/>
        </w:rPr>
        <w:t>負責化學品管理</w:t>
      </w:r>
      <w:r w:rsidR="00946D76">
        <w:rPr>
          <w:rFonts w:hint="eastAsia"/>
          <w:color w:val="000000" w:themeColor="text1"/>
        </w:rPr>
        <w:t>之部門的</w:t>
      </w:r>
      <w:r w:rsidRPr="00787B66">
        <w:rPr>
          <w:color w:val="000000" w:themeColor="text1"/>
        </w:rPr>
        <w:t>人員數</w:t>
      </w:r>
    </w:p>
    <w:p w14:paraId="221DCF1D" w14:textId="3FBD1E41" w:rsidR="007F35E5" w:rsidRPr="00787B66" w:rsidRDefault="007F35E5" w:rsidP="007F35E5">
      <w:pPr>
        <w:rPr>
          <w:b/>
          <w:color w:val="000000" w:themeColor="text1"/>
        </w:rPr>
      </w:pPr>
      <w:r w:rsidRPr="00787B66">
        <w:rPr>
          <w:b/>
          <w:color w:val="000000" w:themeColor="text1"/>
        </w:rPr>
        <w:lastRenderedPageBreak/>
        <w:t>第</w:t>
      </w:r>
      <w:r w:rsidRPr="00787B66">
        <w:rPr>
          <w:b/>
          <w:color w:val="000000" w:themeColor="text1"/>
        </w:rPr>
        <w:t>2</w:t>
      </w:r>
      <w:r w:rsidRPr="00787B66">
        <w:rPr>
          <w:b/>
          <w:color w:val="000000" w:themeColor="text1"/>
        </w:rPr>
        <w:t>部分：</w:t>
      </w:r>
      <w:r w:rsidR="00DB4E2B">
        <w:rPr>
          <w:rFonts w:hint="eastAsia"/>
          <w:b/>
          <w:color w:val="000000" w:themeColor="text1"/>
        </w:rPr>
        <w:t>雙酚類物質運作現況</w:t>
      </w:r>
    </w:p>
    <w:p w14:paraId="6C9F47ED" w14:textId="19924B22" w:rsidR="005B67F8" w:rsidRPr="00787B66" w:rsidRDefault="00E6199B" w:rsidP="00E6199B">
      <w:pPr>
        <w:rPr>
          <w:bCs/>
          <w:color w:val="000000" w:themeColor="text1"/>
        </w:rPr>
      </w:pPr>
      <w:r w:rsidRPr="00787B66">
        <w:rPr>
          <w:b/>
          <w:color w:val="000000" w:themeColor="text1"/>
        </w:rPr>
        <w:t>填寫說明：</w:t>
      </w:r>
      <w:r w:rsidRPr="00787B66">
        <w:rPr>
          <w:bCs/>
          <w:color w:val="000000" w:themeColor="text1"/>
        </w:rPr>
        <w:t>本部分旨在瞭解</w:t>
      </w:r>
      <w:r w:rsidR="005F2A61" w:rsidRPr="00881A69">
        <w:rPr>
          <w:bCs/>
          <w:color w:val="000000" w:themeColor="text1"/>
        </w:rPr>
        <w:t>雙酚類</w:t>
      </w:r>
      <w:r w:rsidRPr="00881A69">
        <w:rPr>
          <w:bCs/>
          <w:color w:val="000000" w:themeColor="text1"/>
        </w:rPr>
        <w:t>物質（如</w:t>
      </w:r>
      <w:r w:rsidRPr="00881A69">
        <w:rPr>
          <w:bCs/>
          <w:color w:val="000000" w:themeColor="text1"/>
        </w:rPr>
        <w:t xml:space="preserve"> BP</w:t>
      </w:r>
      <w:r w:rsidR="0012214A">
        <w:rPr>
          <w:rFonts w:hint="eastAsia"/>
          <w:bCs/>
          <w:color w:val="000000" w:themeColor="text1"/>
        </w:rPr>
        <w:t>B</w:t>
      </w:r>
      <w:r w:rsidRPr="00881A69">
        <w:rPr>
          <w:bCs/>
          <w:color w:val="000000" w:themeColor="text1"/>
        </w:rPr>
        <w:t>、</w:t>
      </w:r>
      <w:r w:rsidRPr="00881A69">
        <w:rPr>
          <w:bCs/>
          <w:color w:val="000000" w:themeColor="text1"/>
        </w:rPr>
        <w:t>BP</w:t>
      </w:r>
      <w:r w:rsidR="0012214A">
        <w:rPr>
          <w:rFonts w:hint="eastAsia"/>
          <w:bCs/>
          <w:color w:val="000000" w:themeColor="text1"/>
        </w:rPr>
        <w:t>F</w:t>
      </w:r>
      <w:r w:rsidR="00881A69" w:rsidRPr="00881A69">
        <w:rPr>
          <w:bCs/>
          <w:color w:val="000000" w:themeColor="text1"/>
        </w:rPr>
        <w:t>、</w:t>
      </w:r>
      <w:r w:rsidR="00881A69" w:rsidRPr="00881A69">
        <w:rPr>
          <w:bCs/>
          <w:color w:val="000000" w:themeColor="text1"/>
        </w:rPr>
        <w:t>BPA</w:t>
      </w:r>
      <w:r w:rsidR="00881A69" w:rsidRPr="00881A69">
        <w:rPr>
          <w:rFonts w:hint="eastAsia"/>
          <w:bCs/>
          <w:color w:val="000000" w:themeColor="text1"/>
        </w:rPr>
        <w:t>、</w:t>
      </w:r>
      <w:r w:rsidR="00881A69" w:rsidRPr="00881A69">
        <w:rPr>
          <w:bCs/>
          <w:color w:val="000000" w:themeColor="text1"/>
        </w:rPr>
        <w:t>BPS</w:t>
      </w:r>
      <w:r w:rsidRPr="00881A69">
        <w:rPr>
          <w:bCs/>
          <w:color w:val="000000" w:themeColor="text1"/>
        </w:rPr>
        <w:t>等）</w:t>
      </w:r>
      <w:r w:rsidRPr="00787B66">
        <w:rPr>
          <w:bCs/>
          <w:color w:val="000000" w:themeColor="text1"/>
        </w:rPr>
        <w:t>於國內產業之實際運作情形。若貴公司產</w:t>
      </w:r>
      <w:r w:rsidRPr="00EA536C">
        <w:rPr>
          <w:bCs/>
          <w:color w:val="000000" w:themeColor="text1"/>
        </w:rPr>
        <w:t>品品項眾多</w:t>
      </w:r>
      <w:r w:rsidRPr="00787B66">
        <w:rPr>
          <w:bCs/>
          <w:color w:val="000000" w:themeColor="text1"/>
        </w:rPr>
        <w:t>，</w:t>
      </w:r>
      <w:r w:rsidRPr="00DB4E2B">
        <w:rPr>
          <w:b/>
          <w:color w:val="000000" w:themeColor="text1"/>
        </w:rPr>
        <w:t>請針對</w:t>
      </w:r>
      <w:r w:rsidRPr="00EA536C">
        <w:rPr>
          <w:b/>
          <w:color w:val="000000" w:themeColor="text1"/>
        </w:rPr>
        <w:t>貴公司出貨量最大、或最具市場代表性之單一商品類別</w:t>
      </w:r>
      <w:r w:rsidRPr="00787B66">
        <w:rPr>
          <w:bCs/>
          <w:color w:val="000000" w:themeColor="text1"/>
        </w:rPr>
        <w:t>進行填寫。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F35E5" w:rsidRPr="00787B66" w14:paraId="055A764C" w14:textId="77777777" w:rsidTr="000616E6">
        <w:trPr>
          <w:trHeight w:val="454"/>
        </w:trPr>
        <w:tc>
          <w:tcPr>
            <w:tcW w:w="5000" w:type="pct"/>
            <w:shd w:val="clear" w:color="auto" w:fill="E8E8E8" w:themeFill="background2"/>
            <w:vAlign w:val="center"/>
          </w:tcPr>
          <w:p w14:paraId="3597385F" w14:textId="502C7673" w:rsidR="007F35E5" w:rsidRPr="00787B66" w:rsidRDefault="007F35E5" w:rsidP="000616E6">
            <w:pPr>
              <w:rPr>
                <w:color w:val="000000" w:themeColor="text1"/>
              </w:rPr>
            </w:pPr>
            <w:r w:rsidRPr="00787B66">
              <w:rPr>
                <w:color w:val="000000" w:themeColor="text1"/>
              </w:rPr>
              <w:t>2.1</w:t>
            </w:r>
            <w:r w:rsidR="00C217CE" w:rsidRPr="00787B66">
              <w:rPr>
                <w:color w:val="000000" w:themeColor="text1"/>
              </w:rPr>
              <w:t>請勾選貴公司</w:t>
            </w:r>
            <w:r w:rsidR="005C2BEE" w:rsidRPr="00787B66">
              <w:rPr>
                <w:color w:val="000000" w:themeColor="text1"/>
              </w:rPr>
              <w:t>含雙酚類</w:t>
            </w:r>
            <w:r w:rsidR="00C217CE" w:rsidRPr="00787B66">
              <w:rPr>
                <w:color w:val="000000" w:themeColor="text1"/>
              </w:rPr>
              <w:t>產品</w:t>
            </w:r>
            <w:r w:rsidR="00B3192B" w:rsidRPr="00B3192B">
              <w:rPr>
                <w:b/>
                <w:bCs/>
                <w:color w:val="000000" w:themeColor="text1"/>
              </w:rPr>
              <w:t>(</w:t>
            </w:r>
            <w:r w:rsidR="00B3192B" w:rsidRPr="00B3192B">
              <w:rPr>
                <w:b/>
                <w:bCs/>
                <w:color w:val="000000" w:themeColor="text1"/>
              </w:rPr>
              <w:t>出貨量最大、或最具市場代表性之單一商品類別</w:t>
            </w:r>
            <w:r w:rsidR="00B3192B" w:rsidRPr="00B3192B">
              <w:rPr>
                <w:b/>
                <w:bCs/>
                <w:color w:val="000000" w:themeColor="text1"/>
              </w:rPr>
              <w:t>)</w:t>
            </w:r>
            <w:r w:rsidR="00C217CE" w:rsidRPr="00787B66">
              <w:rPr>
                <w:color w:val="000000" w:themeColor="text1"/>
              </w:rPr>
              <w:t>所屬行業別：</w:t>
            </w:r>
          </w:p>
        </w:tc>
      </w:tr>
      <w:tr w:rsidR="007F35E5" w:rsidRPr="00787B66" w14:paraId="3809DD48" w14:textId="77777777" w:rsidTr="002A0BDE">
        <w:trPr>
          <w:trHeight w:val="4452"/>
        </w:trPr>
        <w:tc>
          <w:tcPr>
            <w:tcW w:w="5000" w:type="pct"/>
            <w:vAlign w:val="center"/>
          </w:tcPr>
          <w:p w14:paraId="7A78F6A8" w14:textId="77777777" w:rsidR="00B95360" w:rsidRPr="00787B66" w:rsidRDefault="00000000" w:rsidP="00512086">
            <w:pPr>
              <w:spacing w:line="288" w:lineRule="auto"/>
              <w:ind w:leftChars="16" w:left="38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773305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262A8" w:rsidRPr="00787B66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B95360" w:rsidRPr="00787B66">
              <w:rPr>
                <w:color w:val="000000" w:themeColor="text1"/>
              </w:rPr>
              <w:t>合成樹脂及塑膠製造業</w:t>
            </w:r>
          </w:p>
          <w:p w14:paraId="0D9B7BF4" w14:textId="77777777" w:rsidR="00B95360" w:rsidRPr="00787B66" w:rsidRDefault="00000000" w:rsidP="00512086">
            <w:pPr>
              <w:spacing w:line="288" w:lineRule="auto"/>
              <w:ind w:leftChars="16" w:left="38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452505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95360" w:rsidRPr="00787B66">
                  <w:rPr>
                    <w:rFonts w:ascii="Segoe UI Symbol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B95360" w:rsidRPr="00787B66">
              <w:rPr>
                <w:color w:val="000000" w:themeColor="text1"/>
              </w:rPr>
              <w:t>塗料及漆料製造業</w:t>
            </w:r>
          </w:p>
          <w:p w14:paraId="20EEE8EE" w14:textId="77777777" w:rsidR="00512086" w:rsidRPr="00787B66" w:rsidRDefault="00512086" w:rsidP="00512086">
            <w:pPr>
              <w:spacing w:line="288" w:lineRule="auto"/>
              <w:ind w:leftChars="16" w:left="38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>紡織染整業（涵蓋紗線、布疋染整）</w:t>
            </w:r>
          </w:p>
          <w:p w14:paraId="086AA92A" w14:textId="77777777" w:rsidR="00512086" w:rsidRPr="00787B66" w:rsidRDefault="00512086" w:rsidP="00512086">
            <w:pPr>
              <w:spacing w:line="288" w:lineRule="auto"/>
              <w:ind w:leftChars="16" w:left="38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>皮革加工業（涵蓋皮革鞣製、表面處理）</w:t>
            </w:r>
          </w:p>
          <w:p w14:paraId="7EE8544B" w14:textId="77777777" w:rsidR="00B95360" w:rsidRPr="00787B66" w:rsidRDefault="00000000" w:rsidP="00512086">
            <w:pPr>
              <w:spacing w:line="288" w:lineRule="auto"/>
              <w:ind w:leftChars="16" w:left="38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9188526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95360" w:rsidRPr="00787B66">
                  <w:rPr>
                    <w:rFonts w:ascii="Segoe UI Symbol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B95360" w:rsidRPr="00787B66">
              <w:rPr>
                <w:color w:val="000000" w:themeColor="text1"/>
              </w:rPr>
              <w:t>塑膠製品</w:t>
            </w:r>
          </w:p>
          <w:p w14:paraId="31F6CF9C" w14:textId="77777777" w:rsidR="00B95360" w:rsidRPr="00787B66" w:rsidRDefault="00000000" w:rsidP="00512086">
            <w:pPr>
              <w:spacing w:line="288" w:lineRule="auto"/>
              <w:ind w:leftChars="116" w:left="278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166737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95360" w:rsidRPr="00787B66">
                  <w:rPr>
                    <w:rFonts w:ascii="Segoe UI Symbol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B95360" w:rsidRPr="00787B66">
              <w:rPr>
                <w:color w:val="000000" w:themeColor="text1"/>
              </w:rPr>
              <w:t>塑膠皮、板、管材製造業</w:t>
            </w:r>
          </w:p>
          <w:p w14:paraId="64877201" w14:textId="77777777" w:rsidR="00B95360" w:rsidRPr="00787B66" w:rsidRDefault="00000000" w:rsidP="00512086">
            <w:pPr>
              <w:spacing w:line="288" w:lineRule="auto"/>
              <w:ind w:leftChars="116" w:left="278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797466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95360" w:rsidRPr="00787B66">
                  <w:rPr>
                    <w:rFonts w:ascii="Segoe UI Symbol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B95360" w:rsidRPr="00787B66">
              <w:rPr>
                <w:color w:val="000000" w:themeColor="text1"/>
              </w:rPr>
              <w:t>塑膠膜、袋製造業</w:t>
            </w:r>
          </w:p>
          <w:p w14:paraId="3B2D8481" w14:textId="77777777" w:rsidR="00B95360" w:rsidRPr="00787B66" w:rsidRDefault="00000000" w:rsidP="00512086">
            <w:pPr>
              <w:spacing w:line="288" w:lineRule="auto"/>
              <w:ind w:leftChars="116" w:left="278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602331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95360" w:rsidRPr="00787B66">
                  <w:rPr>
                    <w:rFonts w:ascii="Segoe UI Symbol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B95360" w:rsidRPr="00787B66">
              <w:rPr>
                <w:color w:val="000000" w:themeColor="text1"/>
              </w:rPr>
              <w:t>工業用塑膠製品製造業</w:t>
            </w:r>
          </w:p>
          <w:p w14:paraId="5C41112B" w14:textId="77777777" w:rsidR="00B95360" w:rsidRPr="00787B66" w:rsidRDefault="00000000" w:rsidP="00512086">
            <w:pPr>
              <w:spacing w:line="288" w:lineRule="auto"/>
              <w:ind w:leftChars="116" w:left="278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468528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95360" w:rsidRPr="00787B66">
                  <w:rPr>
                    <w:rFonts w:ascii="Segoe UI Symbol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B95360" w:rsidRPr="00787B66">
              <w:rPr>
                <w:color w:val="000000" w:themeColor="text1"/>
              </w:rPr>
              <w:t>塑膠塗佈製造業</w:t>
            </w:r>
          </w:p>
          <w:tbl>
            <w:tblPr>
              <w:tblStyle w:val="af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58"/>
              <w:gridCol w:w="5064"/>
            </w:tblGrid>
            <w:tr w:rsidR="00B95360" w:rsidRPr="00787B66" w14:paraId="0D2A39AC" w14:textId="77777777" w:rsidTr="00C371F3">
              <w:tc>
                <w:tcPr>
                  <w:tcW w:w="1158" w:type="dxa"/>
                </w:tcPr>
                <w:p w14:paraId="473C8353" w14:textId="77777777" w:rsidR="00B95360" w:rsidRPr="00787B66" w:rsidRDefault="00000000" w:rsidP="00512086">
                  <w:pPr>
                    <w:spacing w:line="288" w:lineRule="auto"/>
                    <w:ind w:leftChars="-32" w:left="-77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894930630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Content>
                      <w:r w:rsidR="00B95360" w:rsidRPr="00787B66">
                        <w:rPr>
                          <w:rFonts w:ascii="Segoe UI Symbol" w:hAnsi="Segoe UI Symbol" w:cs="Segoe UI Symbol"/>
                          <w:color w:val="000000" w:themeColor="text1"/>
                        </w:rPr>
                        <w:t>☐</w:t>
                      </w:r>
                    </w:sdtContent>
                  </w:sdt>
                  <w:r w:rsidR="00B95360" w:rsidRPr="00787B66">
                    <w:rPr>
                      <w:color w:val="000000" w:themeColor="text1"/>
                    </w:rPr>
                    <w:t xml:space="preserve"> </w:t>
                  </w:r>
                  <w:r w:rsidR="00B95360" w:rsidRPr="00787B66">
                    <w:rPr>
                      <w:color w:val="000000" w:themeColor="text1"/>
                    </w:rPr>
                    <w:t>其他：</w:t>
                  </w:r>
                </w:p>
              </w:tc>
              <w:tc>
                <w:tcPr>
                  <w:tcW w:w="5064" w:type="dxa"/>
                  <w:tcBorders>
                    <w:bottom w:val="single" w:sz="4" w:space="0" w:color="auto"/>
                  </w:tcBorders>
                  <w:vAlign w:val="center"/>
                </w:tcPr>
                <w:p w14:paraId="7786E5C9" w14:textId="77777777" w:rsidR="00B95360" w:rsidRPr="00787B66" w:rsidRDefault="00B95360" w:rsidP="00512086">
                  <w:pPr>
                    <w:spacing w:line="288" w:lineRule="auto"/>
                    <w:rPr>
                      <w:color w:val="000000" w:themeColor="text1"/>
                    </w:rPr>
                  </w:pPr>
                </w:p>
              </w:tc>
            </w:tr>
          </w:tbl>
          <w:p w14:paraId="27F33375" w14:textId="77777777" w:rsidR="007F35E5" w:rsidRPr="00787B66" w:rsidRDefault="007F35E5" w:rsidP="00CA465D">
            <w:pPr>
              <w:spacing w:after="160" w:line="278" w:lineRule="auto"/>
              <w:ind w:leftChars="69" w:left="591" w:hangingChars="177" w:hanging="425"/>
            </w:pPr>
          </w:p>
        </w:tc>
      </w:tr>
      <w:tr w:rsidR="002A0BDE" w:rsidRPr="00787B66" w14:paraId="1D422293" w14:textId="77777777" w:rsidTr="007E77CC">
        <w:trPr>
          <w:trHeight w:val="454"/>
        </w:trPr>
        <w:tc>
          <w:tcPr>
            <w:tcW w:w="5000" w:type="pct"/>
            <w:shd w:val="clear" w:color="auto" w:fill="E8E8E8" w:themeFill="background2"/>
            <w:vAlign w:val="center"/>
          </w:tcPr>
          <w:p w14:paraId="6D7ADB76" w14:textId="351C1965" w:rsidR="002A0BDE" w:rsidRPr="00787B66" w:rsidRDefault="002A0BDE" w:rsidP="007E77CC">
            <w:pPr>
              <w:adjustRightInd w:val="0"/>
              <w:snapToGrid w:val="0"/>
              <w:rPr>
                <w:bCs/>
                <w:color w:val="000000" w:themeColor="text1"/>
              </w:rPr>
            </w:pPr>
            <w:r w:rsidRPr="00787B66">
              <w:rPr>
                <w:bCs/>
                <w:sz w:val="22"/>
              </w:rPr>
              <w:t xml:space="preserve">2.2 </w:t>
            </w:r>
            <w:r w:rsidRPr="00787B66">
              <w:rPr>
                <w:bCs/>
                <w:sz w:val="22"/>
              </w:rPr>
              <w:t>含雙酚類物質於貴公司產品或製程中之主要功能／用途為何？</w:t>
            </w:r>
            <w:r w:rsidRPr="005F3C90">
              <w:rPr>
                <w:b/>
                <w:sz w:val="22"/>
              </w:rPr>
              <w:t>（可複選）</w:t>
            </w:r>
          </w:p>
        </w:tc>
      </w:tr>
      <w:tr w:rsidR="002A0BDE" w:rsidRPr="00787B66" w14:paraId="08C0063E" w14:textId="77777777" w:rsidTr="003A6744">
        <w:trPr>
          <w:trHeight w:val="4130"/>
        </w:trPr>
        <w:tc>
          <w:tcPr>
            <w:tcW w:w="5000" w:type="pct"/>
          </w:tcPr>
          <w:p w14:paraId="277AA037" w14:textId="77777777" w:rsidR="002A0BDE" w:rsidRPr="00787B66" w:rsidRDefault="002A0BDE" w:rsidP="002A0BDE">
            <w:pPr>
              <w:spacing w:line="360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研究、試驗、教育</w:t>
            </w:r>
          </w:p>
          <w:p w14:paraId="26611488" w14:textId="77777777" w:rsidR="002A0BDE" w:rsidRPr="00787B66" w:rsidRDefault="002A0BDE" w:rsidP="002A0BDE">
            <w:pPr>
              <w:spacing w:line="360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合成樹脂之原料</w:t>
            </w:r>
          </w:p>
          <w:p w14:paraId="755D61DF" w14:textId="77777777" w:rsidR="002A0BDE" w:rsidRPr="00787B66" w:rsidRDefault="002A0BDE" w:rsidP="002A0BDE">
            <w:pPr>
              <w:spacing w:line="360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硬化劑、安定劑、抗氧化劑、接著劑或阻燃劑</w:t>
            </w:r>
          </w:p>
          <w:p w14:paraId="1A809842" w14:textId="77777777" w:rsidR="002A0BDE" w:rsidRPr="00787B66" w:rsidRDefault="002A0BDE" w:rsidP="002A0BDE">
            <w:pPr>
              <w:spacing w:line="360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界面活性劑</w:t>
            </w:r>
          </w:p>
          <w:p w14:paraId="525DD359" w14:textId="77777777" w:rsidR="002A0BDE" w:rsidRPr="00787B66" w:rsidRDefault="002A0BDE" w:rsidP="002A0BDE">
            <w:pPr>
              <w:spacing w:line="360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塗料、黏著劑</w:t>
            </w:r>
          </w:p>
          <w:p w14:paraId="7481E016" w14:textId="77777777" w:rsidR="002A0BDE" w:rsidRPr="00787B66" w:rsidRDefault="002A0BDE" w:rsidP="002A0BDE">
            <w:pPr>
              <w:spacing w:line="360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紡織原料用途</w:t>
            </w:r>
          </w:p>
          <w:p w14:paraId="357E9544" w14:textId="7D5DA590" w:rsidR="002A0BDE" w:rsidRPr="00787B66" w:rsidRDefault="002A0BDE" w:rsidP="002A0BDE">
            <w:pPr>
              <w:spacing w:line="360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="002A4C12" w:rsidRPr="00787B66">
              <w:rPr>
                <w:color w:val="000000" w:themeColor="text1"/>
              </w:rPr>
              <w:t>塑膠</w:t>
            </w:r>
            <w:r w:rsidRPr="00787B66">
              <w:rPr>
                <w:color w:val="000000" w:themeColor="text1"/>
              </w:rPr>
              <w:t>管或相關內襯／環氧樹脂材料</w:t>
            </w:r>
          </w:p>
          <w:p w14:paraId="508B3D6B" w14:textId="13AEFB42" w:rsidR="002A0BDE" w:rsidRPr="00787B66" w:rsidRDefault="002A0BDE" w:rsidP="00152A80">
            <w:pPr>
              <w:spacing w:line="360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其他：</w:t>
            </w:r>
            <w:r w:rsidRPr="00787B66">
              <w:rPr>
                <w:color w:val="000000" w:themeColor="text1"/>
              </w:rPr>
              <w:t>_______________________________________________________</w:t>
            </w:r>
          </w:p>
        </w:tc>
      </w:tr>
      <w:tr w:rsidR="002A0BDE" w:rsidRPr="00787B66" w14:paraId="4952C75A" w14:textId="77777777" w:rsidTr="000616E6">
        <w:trPr>
          <w:trHeight w:val="454"/>
        </w:trPr>
        <w:tc>
          <w:tcPr>
            <w:tcW w:w="5000" w:type="pct"/>
            <w:shd w:val="clear" w:color="auto" w:fill="E8E8E8" w:themeFill="background2"/>
            <w:vAlign w:val="center"/>
          </w:tcPr>
          <w:p w14:paraId="55F8EAC1" w14:textId="09D454A6" w:rsidR="002A0BDE" w:rsidRPr="00787B66" w:rsidRDefault="002A0BDE" w:rsidP="000616E6">
            <w:pPr>
              <w:adjustRightInd w:val="0"/>
              <w:snapToGrid w:val="0"/>
              <w:rPr>
                <w:color w:val="000000" w:themeColor="text1"/>
              </w:rPr>
            </w:pPr>
            <w:r w:rsidRPr="00787B66">
              <w:rPr>
                <w:color w:val="000000" w:themeColor="text1"/>
              </w:rPr>
              <w:t xml:space="preserve">2.3 </w:t>
            </w:r>
            <w:r w:rsidR="00F31B10" w:rsidRPr="00F31B10">
              <w:rPr>
                <w:rFonts w:hint="eastAsia"/>
                <w:color w:val="000000" w:themeColor="text1"/>
              </w:rPr>
              <w:t>貴公司產品中是否含有或使用下列物質？</w:t>
            </w:r>
            <w:r w:rsidRPr="005F3C90">
              <w:rPr>
                <w:b/>
                <w:bCs/>
                <w:color w:val="000000" w:themeColor="text1"/>
              </w:rPr>
              <w:t>（可複選）</w:t>
            </w:r>
          </w:p>
        </w:tc>
      </w:tr>
      <w:tr w:rsidR="007F35E5" w:rsidRPr="00787B66" w14:paraId="3195AE9A" w14:textId="77777777" w:rsidTr="00C47014">
        <w:trPr>
          <w:trHeight w:val="983"/>
        </w:trPr>
        <w:tc>
          <w:tcPr>
            <w:tcW w:w="5000" w:type="pct"/>
            <w:vAlign w:val="center"/>
          </w:tcPr>
          <w:p w14:paraId="1917904E" w14:textId="1666466F" w:rsidR="007E77CC" w:rsidRPr="005762E5" w:rsidRDefault="00C47014" w:rsidP="00152A80">
            <w:pPr>
              <w:spacing w:after="160"/>
              <w:jc w:val="left"/>
            </w:pPr>
            <w:r w:rsidRPr="00787B66">
              <w:rPr>
                <w:rFonts w:ascii="Segoe UI Symbol" w:hAnsi="Segoe UI Symbol" w:cs="Segoe UI Symbol"/>
              </w:rPr>
              <w:t>☐</w:t>
            </w:r>
            <w:r w:rsidRPr="005762E5">
              <w:rPr>
                <w:rFonts w:ascii="Segoe UI Symbol" w:hAnsi="Segoe UI Symbol" w:cs="Segoe UI Symbol" w:hint="eastAsia"/>
              </w:rPr>
              <w:t xml:space="preserve"> </w:t>
            </w:r>
            <w:r w:rsidR="007E77CC" w:rsidRPr="005762E5">
              <w:t>雙酚</w:t>
            </w:r>
            <w:r w:rsidR="007E77CC" w:rsidRPr="005762E5">
              <w:t xml:space="preserve"> B (BPB, CAS No. 77-40-7)</w:t>
            </w:r>
          </w:p>
          <w:p w14:paraId="01E90D55" w14:textId="23F3240C" w:rsidR="007E77CC" w:rsidRPr="005762E5" w:rsidRDefault="00C47014" w:rsidP="00152A80">
            <w:pPr>
              <w:spacing w:after="160"/>
              <w:jc w:val="left"/>
            </w:pPr>
            <w:r w:rsidRPr="005762E5">
              <w:rPr>
                <w:rFonts w:ascii="Segoe UI Symbol" w:hAnsi="Segoe UI Symbol" w:cs="Segoe UI Symbol"/>
              </w:rPr>
              <w:t>☐</w:t>
            </w:r>
            <w:r w:rsidRPr="005762E5">
              <w:rPr>
                <w:rFonts w:ascii="Segoe UI Symbol" w:hAnsi="Segoe UI Symbol" w:cs="Segoe UI Symbol" w:hint="eastAsia"/>
              </w:rPr>
              <w:t xml:space="preserve"> </w:t>
            </w:r>
            <w:r w:rsidR="007E77CC" w:rsidRPr="005762E5">
              <w:t>雙酚</w:t>
            </w:r>
            <w:r w:rsidR="007E77CC" w:rsidRPr="005762E5">
              <w:t xml:space="preserve"> F (BPF, CAS No. 620-92-8)</w:t>
            </w:r>
          </w:p>
          <w:p w14:paraId="4926C522" w14:textId="327D9419" w:rsidR="008667CE" w:rsidRPr="005762E5" w:rsidRDefault="00C47014" w:rsidP="00152A80">
            <w:pPr>
              <w:spacing w:after="160"/>
              <w:jc w:val="left"/>
            </w:pPr>
            <w:r w:rsidRPr="005762E5">
              <w:rPr>
                <w:rFonts w:ascii="Segoe UI Symbol" w:hAnsi="Segoe UI Symbol" w:cs="Segoe UI Symbol"/>
              </w:rPr>
              <w:t>☐</w:t>
            </w:r>
            <w:r w:rsidRPr="005762E5">
              <w:rPr>
                <w:rFonts w:ascii="Segoe UI Symbol" w:hAnsi="Segoe UI Symbol" w:cs="Segoe UI Symbol" w:hint="eastAsia"/>
              </w:rPr>
              <w:t xml:space="preserve"> </w:t>
            </w:r>
            <w:r w:rsidR="008667CE" w:rsidRPr="005762E5">
              <w:t>雙酚</w:t>
            </w:r>
            <w:r w:rsidR="008667CE" w:rsidRPr="005762E5">
              <w:t xml:space="preserve"> A (BPA, CAS No. 80-05-7)</w:t>
            </w:r>
          </w:p>
          <w:p w14:paraId="10E6B902" w14:textId="2CE6E3F1" w:rsidR="007C1A2C" w:rsidRPr="005762E5" w:rsidRDefault="00C47014" w:rsidP="00152A80">
            <w:pPr>
              <w:spacing w:after="160"/>
              <w:jc w:val="left"/>
            </w:pPr>
            <w:r w:rsidRPr="005762E5">
              <w:rPr>
                <w:rFonts w:ascii="Segoe UI Symbol" w:hAnsi="Segoe UI Symbol" w:cs="Segoe UI Symbol"/>
              </w:rPr>
              <w:t>☐</w:t>
            </w:r>
            <w:r w:rsidRPr="005762E5">
              <w:rPr>
                <w:rFonts w:ascii="Segoe UI Symbol" w:hAnsi="Segoe UI Symbol" w:cs="Segoe UI Symbol" w:hint="eastAsia"/>
              </w:rPr>
              <w:t xml:space="preserve"> </w:t>
            </w:r>
            <w:r w:rsidR="007C1A2C" w:rsidRPr="005762E5">
              <w:t>雙酚</w:t>
            </w:r>
            <w:r w:rsidR="007C1A2C" w:rsidRPr="005762E5">
              <w:t xml:space="preserve"> S (BPS, CAS No. 80-09-1)</w:t>
            </w:r>
          </w:p>
          <w:p w14:paraId="067C9C12" w14:textId="2D95763A" w:rsidR="007F35E5" w:rsidRPr="005762E5" w:rsidRDefault="00152A80" w:rsidP="00152A80">
            <w:pPr>
              <w:spacing w:after="160"/>
              <w:jc w:val="left"/>
            </w:pPr>
            <w:r w:rsidRPr="005762E5">
              <w:rPr>
                <w:rFonts w:ascii="Segoe UI Symbol" w:hAnsi="Segoe UI Symbol" w:cs="Segoe UI Symbol"/>
              </w:rPr>
              <w:t>☐</w:t>
            </w:r>
            <w:r w:rsidR="0038783E" w:rsidRPr="005762E5">
              <w:t>其他</w:t>
            </w:r>
            <w:r w:rsidR="0038783E" w:rsidRPr="005762E5">
              <w:t>(</w:t>
            </w:r>
            <w:r w:rsidR="0038783E" w:rsidRPr="005762E5">
              <w:t>使用雙酚</w:t>
            </w:r>
            <w:r w:rsidR="0038783E" w:rsidRPr="005762E5">
              <w:t>AF</w:t>
            </w:r>
            <w:r w:rsidR="00825490" w:rsidRPr="005762E5">
              <w:t xml:space="preserve">  CAS No. (1478-61-1)</w:t>
            </w:r>
            <w:r w:rsidR="0038783E" w:rsidRPr="005762E5">
              <w:t>、雙酚類替代物質</w:t>
            </w:r>
            <w:r w:rsidR="0038783E" w:rsidRPr="005762E5">
              <w:t>)</w:t>
            </w:r>
            <w:r w:rsidR="007C1A2C" w:rsidRPr="005762E5">
              <w:t>：</w:t>
            </w:r>
          </w:p>
          <w:p w14:paraId="757C0340" w14:textId="7FE4452C" w:rsidR="008667CE" w:rsidRPr="00787B66" w:rsidRDefault="00152A80" w:rsidP="00152A80">
            <w:pPr>
              <w:spacing w:after="240"/>
              <w:jc w:val="left"/>
            </w:pPr>
            <w:r>
              <w:rPr>
                <w:rFonts w:hint="eastAsia"/>
              </w:rPr>
              <w:t xml:space="preserve">    </w:t>
            </w:r>
            <w:r w:rsidR="00221CEA" w:rsidRPr="00787B66">
              <w:t>______________________________________________________</w:t>
            </w:r>
          </w:p>
        </w:tc>
      </w:tr>
      <w:tr w:rsidR="007E77CC" w:rsidRPr="00787B66" w14:paraId="27AA6934" w14:textId="77777777" w:rsidTr="000616E6">
        <w:trPr>
          <w:trHeight w:val="454"/>
        </w:trPr>
        <w:tc>
          <w:tcPr>
            <w:tcW w:w="5000" w:type="pct"/>
            <w:shd w:val="clear" w:color="auto" w:fill="E8E8E8" w:themeFill="background2"/>
            <w:vAlign w:val="center"/>
          </w:tcPr>
          <w:p w14:paraId="55FB604E" w14:textId="30DF1484" w:rsidR="007E77CC" w:rsidRPr="00787B66" w:rsidRDefault="007E77CC" w:rsidP="007E77CC">
            <w:pPr>
              <w:adjustRightInd w:val="0"/>
              <w:snapToGrid w:val="0"/>
              <w:rPr>
                <w:color w:val="000000" w:themeColor="text1"/>
              </w:rPr>
            </w:pPr>
            <w:r w:rsidRPr="00787B66">
              <w:rPr>
                <w:color w:val="000000" w:themeColor="text1"/>
              </w:rPr>
              <w:t>2.</w:t>
            </w:r>
            <w:r w:rsidR="00FE0B95">
              <w:rPr>
                <w:rFonts w:hint="eastAsia"/>
                <w:color w:val="000000" w:themeColor="text1"/>
              </w:rPr>
              <w:t>4</w:t>
            </w:r>
            <w:r w:rsidRPr="00787B66">
              <w:t xml:space="preserve"> </w:t>
            </w:r>
            <w:r w:rsidRPr="00787B66">
              <w:rPr>
                <w:color w:val="000000" w:themeColor="text1"/>
              </w:rPr>
              <w:t>潛在產業衝擊</w:t>
            </w:r>
            <w:r w:rsidRPr="00787B66">
              <w:rPr>
                <w:b/>
                <w:bCs/>
                <w:color w:val="000000" w:themeColor="text1"/>
              </w:rPr>
              <w:t>（可複選）</w:t>
            </w:r>
          </w:p>
        </w:tc>
      </w:tr>
      <w:tr w:rsidR="007E77CC" w:rsidRPr="00787B66" w14:paraId="470F34A2" w14:textId="77777777" w:rsidTr="000616E6">
        <w:trPr>
          <w:trHeight w:val="1649"/>
        </w:trPr>
        <w:tc>
          <w:tcPr>
            <w:tcW w:w="5000" w:type="pct"/>
            <w:vAlign w:val="center"/>
          </w:tcPr>
          <w:p w14:paraId="4F92B3B3" w14:textId="7143D150" w:rsidR="007E77CC" w:rsidRPr="00787B66" w:rsidRDefault="007E77CC" w:rsidP="007E77CC">
            <w:pPr>
              <w:spacing w:line="480" w:lineRule="exact"/>
              <w:ind w:leftChars="69" w:left="166"/>
              <w:rPr>
                <w:color w:val="000000" w:themeColor="text1"/>
              </w:rPr>
            </w:pPr>
            <w:r w:rsidRPr="00787B66">
              <w:rPr>
                <w:b/>
                <w:bCs/>
                <w:color w:val="000000" w:themeColor="text1"/>
              </w:rPr>
              <w:lastRenderedPageBreak/>
              <w:t>替代方案成本評估</w:t>
            </w:r>
            <w:r w:rsidRPr="00787B66">
              <w:rPr>
                <w:color w:val="000000" w:themeColor="text1"/>
              </w:rPr>
              <w:t>：若未來政府參考歐盟列管</w:t>
            </w:r>
            <w:r w:rsidRPr="00787B66">
              <w:rPr>
                <w:color w:val="000000" w:themeColor="text1"/>
              </w:rPr>
              <w:t xml:space="preserve"> BP</w:t>
            </w:r>
            <w:r w:rsidR="00B22273">
              <w:rPr>
                <w:rFonts w:hint="eastAsia"/>
                <w:color w:val="000000" w:themeColor="text1"/>
              </w:rPr>
              <w:t>B</w:t>
            </w:r>
            <w:r w:rsidRPr="00787B66">
              <w:rPr>
                <w:color w:val="000000" w:themeColor="text1"/>
              </w:rPr>
              <w:t>、</w:t>
            </w:r>
            <w:r w:rsidRPr="00787B66">
              <w:rPr>
                <w:color w:val="000000" w:themeColor="text1"/>
              </w:rPr>
              <w:t>BPF</w:t>
            </w:r>
            <w:r w:rsidRPr="00787B66">
              <w:rPr>
                <w:color w:val="000000" w:themeColor="text1"/>
              </w:rPr>
              <w:t>、</w:t>
            </w:r>
            <w:r w:rsidRPr="00787B66">
              <w:t>BP</w:t>
            </w:r>
            <w:r w:rsidR="00B22273">
              <w:rPr>
                <w:rFonts w:hint="eastAsia"/>
              </w:rPr>
              <w:t>A</w:t>
            </w:r>
            <w:r w:rsidRPr="00787B66">
              <w:t>及其他雙酚類等物質，請</w:t>
            </w:r>
            <w:r w:rsidRPr="00787B66">
              <w:rPr>
                <w:color w:val="000000" w:themeColor="text1"/>
              </w:rPr>
              <w:t>貴公司評估：</w:t>
            </w:r>
          </w:p>
          <w:p w14:paraId="4A04C2A0" w14:textId="4BA5651B" w:rsidR="007E77CC" w:rsidRPr="00787B66" w:rsidRDefault="007E77CC" w:rsidP="007E77CC">
            <w:pPr>
              <w:spacing w:line="480" w:lineRule="exact"/>
              <w:ind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已有技術成熟且成本相當之替代品</w:t>
            </w:r>
          </w:p>
          <w:p w14:paraId="33AB63D8" w14:textId="2324A08A" w:rsidR="007E77CC" w:rsidRPr="00787B66" w:rsidRDefault="007E77CC" w:rsidP="007E77CC">
            <w:pPr>
              <w:spacing w:line="480" w:lineRule="exact"/>
              <w:ind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有替代品，但成本預計增加</w:t>
            </w:r>
            <w:r w:rsidRPr="00787B66">
              <w:rPr>
                <w:color w:val="000000" w:themeColor="text1"/>
              </w:rPr>
              <w:t xml:space="preserve"> ______ %</w:t>
            </w:r>
          </w:p>
          <w:p w14:paraId="512228A3" w14:textId="4F2F9EE8" w:rsidR="007E77CC" w:rsidRPr="00787B66" w:rsidRDefault="007E77CC" w:rsidP="007E77CC">
            <w:pPr>
              <w:spacing w:line="480" w:lineRule="exact"/>
              <w:ind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刻正研擬替代品，但仍需</w:t>
            </w:r>
            <w:r w:rsidRPr="00787B66">
              <w:rPr>
                <w:color w:val="000000" w:themeColor="text1"/>
              </w:rPr>
              <w:t>______</w:t>
            </w:r>
            <w:r w:rsidR="00B22273">
              <w:rPr>
                <w:rFonts w:hint="eastAsia"/>
                <w:color w:val="000000" w:themeColor="text1"/>
              </w:rPr>
              <w:t>年</w:t>
            </w:r>
            <w:r w:rsidRPr="00787B66">
              <w:rPr>
                <w:color w:val="000000" w:themeColor="text1"/>
              </w:rPr>
              <w:t>、成本預計增加</w:t>
            </w:r>
            <w:r w:rsidRPr="00787B66">
              <w:rPr>
                <w:color w:val="000000" w:themeColor="text1"/>
              </w:rPr>
              <w:t xml:space="preserve"> ______ %</w:t>
            </w:r>
          </w:p>
          <w:p w14:paraId="267DE6E2" w14:textId="70EFFCC6" w:rsidR="007E77CC" w:rsidRPr="00787B66" w:rsidRDefault="007E77CC" w:rsidP="00B22273">
            <w:pPr>
              <w:spacing w:afterLines="50" w:after="180" w:line="480" w:lineRule="exact"/>
              <w:ind w:left="176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B22273">
              <w:rPr>
                <w:rFonts w:ascii="Segoe UI Symbol" w:hAnsi="Segoe UI Symbol" w:cs="Segoe UI Symbol"/>
                <w:color w:val="000000" w:themeColor="text1"/>
              </w:rPr>
              <w:t xml:space="preserve"> </w:t>
            </w:r>
            <w:r w:rsidRPr="00B22273">
              <w:rPr>
                <w:rFonts w:ascii="Segoe UI Symbol" w:hAnsi="Segoe UI Symbol" w:cs="Segoe UI Symbol"/>
                <w:color w:val="000000" w:themeColor="text1"/>
              </w:rPr>
              <w:t>尚無可行替代方案，將面臨停產風險</w:t>
            </w:r>
          </w:p>
        </w:tc>
      </w:tr>
      <w:tr w:rsidR="007E77CC" w:rsidRPr="00787B66" w14:paraId="49BAD75A" w14:textId="77777777" w:rsidTr="00B22273">
        <w:trPr>
          <w:trHeight w:val="405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62FE19" w14:textId="2494753B" w:rsidR="007E77CC" w:rsidRPr="00787B66" w:rsidRDefault="007E77CC" w:rsidP="00B22273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787B66">
              <w:rPr>
                <w:color w:val="000000" w:themeColor="text1"/>
              </w:rPr>
              <w:t>2.</w:t>
            </w:r>
            <w:r w:rsidR="00FE0B95">
              <w:rPr>
                <w:rFonts w:hint="eastAsia"/>
                <w:color w:val="000000" w:themeColor="text1"/>
              </w:rPr>
              <w:t>5</w:t>
            </w:r>
            <w:r w:rsidRPr="00B22273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替代方案面臨的技術瓶頸？</w:t>
            </w:r>
            <w:r w:rsidRPr="00B22273">
              <w:rPr>
                <w:b/>
                <w:bCs/>
                <w:color w:val="000000" w:themeColor="text1"/>
              </w:rPr>
              <w:t>（可複選）</w:t>
            </w:r>
          </w:p>
        </w:tc>
      </w:tr>
      <w:tr w:rsidR="007E77CC" w:rsidRPr="00787B66" w14:paraId="059EBDB2" w14:textId="77777777" w:rsidTr="007430D7">
        <w:trPr>
          <w:trHeight w:val="50"/>
        </w:trPr>
        <w:tc>
          <w:tcPr>
            <w:tcW w:w="5000" w:type="pct"/>
            <w:vAlign w:val="center"/>
          </w:tcPr>
          <w:p w14:paraId="1FE48278" w14:textId="77777777" w:rsidR="007E77CC" w:rsidRPr="00787B66" w:rsidRDefault="007E77CC" w:rsidP="007E77CC">
            <w:pPr>
              <w:spacing w:line="480" w:lineRule="exact"/>
              <w:ind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>替代品耐熱性不足</w:t>
            </w:r>
          </w:p>
          <w:p w14:paraId="1C6E0937" w14:textId="77777777" w:rsidR="007E77CC" w:rsidRPr="00787B66" w:rsidRDefault="007E77CC" w:rsidP="007E77CC">
            <w:pPr>
              <w:spacing w:line="480" w:lineRule="exact"/>
              <w:ind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>需重新進行</w:t>
            </w:r>
            <w:r w:rsidRPr="00787B66">
              <w:rPr>
                <w:color w:val="000000" w:themeColor="text1"/>
              </w:rPr>
              <w:t xml:space="preserve"> FDA </w:t>
            </w:r>
            <w:r w:rsidRPr="00787B66">
              <w:rPr>
                <w:color w:val="000000" w:themeColor="text1"/>
              </w:rPr>
              <w:t>或相關食品接觸材料認證</w:t>
            </w:r>
            <w:r w:rsidRPr="00787B66">
              <w:rPr>
                <w:color w:val="000000" w:themeColor="text1"/>
              </w:rPr>
              <w:t xml:space="preserve"> (Migration test)</w:t>
            </w:r>
          </w:p>
          <w:p w14:paraId="446451BB" w14:textId="77777777" w:rsidR="007E77CC" w:rsidRPr="00787B66" w:rsidRDefault="007E77CC" w:rsidP="007E77CC">
            <w:pPr>
              <w:spacing w:line="480" w:lineRule="exact"/>
              <w:ind w:left="176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>客戶不接受變更</w:t>
            </w:r>
            <w:r w:rsidRPr="00787B66">
              <w:rPr>
                <w:color w:val="000000" w:themeColor="text1"/>
              </w:rPr>
              <w:t xml:space="preserve"> (Change Control) </w:t>
            </w:r>
            <w:r w:rsidRPr="00787B66">
              <w:rPr>
                <w:color w:val="000000" w:themeColor="text1"/>
              </w:rPr>
              <w:t>等</w:t>
            </w:r>
          </w:p>
          <w:p w14:paraId="57A0491A" w14:textId="77777777" w:rsidR="007E77CC" w:rsidRPr="00787B66" w:rsidRDefault="007E77CC" w:rsidP="007E77CC">
            <w:pPr>
              <w:spacing w:line="480" w:lineRule="exact"/>
              <w:ind w:left="176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>原廠既有固定配方</w:t>
            </w:r>
          </w:p>
          <w:p w14:paraId="3B213FF0" w14:textId="77777777" w:rsidR="007E77CC" w:rsidRPr="00787B66" w:rsidRDefault="007E77CC" w:rsidP="007E77CC">
            <w:pPr>
              <w:spacing w:afterLines="50" w:after="180" w:line="480" w:lineRule="exact"/>
              <w:ind w:left="176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>其他：</w:t>
            </w:r>
            <w:r w:rsidRPr="00787B66">
              <w:rPr>
                <w:color w:val="000000" w:themeColor="text1"/>
              </w:rPr>
              <w:t>_______________________________________________________</w:t>
            </w:r>
          </w:p>
        </w:tc>
      </w:tr>
    </w:tbl>
    <w:p w14:paraId="26D89DBF" w14:textId="77777777" w:rsidR="00412D74" w:rsidRDefault="00412D74" w:rsidP="00735C3E">
      <w:pPr>
        <w:widowControl/>
        <w:jc w:val="left"/>
        <w:rPr>
          <w:b/>
        </w:rPr>
      </w:pPr>
    </w:p>
    <w:p w14:paraId="35E01188" w14:textId="6920B550" w:rsidR="007F35E5" w:rsidRPr="00787B66" w:rsidRDefault="007F35E5" w:rsidP="00735C3E">
      <w:pPr>
        <w:widowControl/>
        <w:jc w:val="left"/>
        <w:rPr>
          <w:b/>
        </w:rPr>
      </w:pPr>
      <w:r w:rsidRPr="00787B66">
        <w:rPr>
          <w:b/>
        </w:rPr>
        <w:t>第</w:t>
      </w:r>
      <w:r w:rsidRPr="00787B66">
        <w:rPr>
          <w:b/>
        </w:rPr>
        <w:t>3</w:t>
      </w:r>
      <w:r w:rsidRPr="00787B66">
        <w:rPr>
          <w:b/>
        </w:rPr>
        <w:t>部分：</w:t>
      </w:r>
      <w:r w:rsidR="005F3C90" w:rsidRPr="005F3C90">
        <w:rPr>
          <w:b/>
        </w:rPr>
        <w:t>管理現況與預期影響</w:t>
      </w:r>
    </w:p>
    <w:p w14:paraId="72A1E88C" w14:textId="5C69166D" w:rsidR="005F2B30" w:rsidRPr="00787B66" w:rsidRDefault="005F2B30" w:rsidP="005F2B30">
      <w:pPr>
        <w:widowControl/>
        <w:rPr>
          <w:b/>
          <w:bCs/>
          <w:color w:val="000000" w:themeColor="text1"/>
        </w:rPr>
      </w:pPr>
      <w:r w:rsidRPr="00787B66">
        <w:rPr>
          <w:b/>
          <w:bCs/>
          <w:color w:val="000000" w:themeColor="text1"/>
        </w:rPr>
        <w:t>填寫說明：</w:t>
      </w:r>
    </w:p>
    <w:p w14:paraId="7465163E" w14:textId="3BA68B22" w:rsidR="00735C3E" w:rsidRPr="00EA536C" w:rsidRDefault="005F2B30" w:rsidP="00EA536C">
      <w:pPr>
        <w:pStyle w:val="a9"/>
        <w:widowControl/>
        <w:numPr>
          <w:ilvl w:val="0"/>
          <w:numId w:val="18"/>
        </w:numPr>
        <w:rPr>
          <w:color w:val="000000" w:themeColor="text1"/>
        </w:rPr>
      </w:pPr>
      <w:r w:rsidRPr="00787B66">
        <w:rPr>
          <w:color w:val="000000" w:themeColor="text1"/>
        </w:rPr>
        <w:t>本部分旨在瞭解</w:t>
      </w:r>
      <w:r w:rsidR="00B04C20" w:rsidRPr="00881A69">
        <w:rPr>
          <w:bCs/>
          <w:color w:val="000000" w:themeColor="text1"/>
        </w:rPr>
        <w:t>雙酚類物質（如</w:t>
      </w:r>
      <w:r w:rsidR="00B04C20" w:rsidRPr="00881A69">
        <w:rPr>
          <w:bCs/>
          <w:color w:val="000000" w:themeColor="text1"/>
        </w:rPr>
        <w:t xml:space="preserve"> BP</w:t>
      </w:r>
      <w:r w:rsidR="00593D53">
        <w:rPr>
          <w:rFonts w:hint="eastAsia"/>
          <w:bCs/>
          <w:color w:val="000000" w:themeColor="text1"/>
        </w:rPr>
        <w:t>B</w:t>
      </w:r>
      <w:r w:rsidR="00B04C20" w:rsidRPr="00881A69">
        <w:rPr>
          <w:bCs/>
          <w:color w:val="000000" w:themeColor="text1"/>
        </w:rPr>
        <w:t>、</w:t>
      </w:r>
      <w:r w:rsidR="00B04C20" w:rsidRPr="00881A69">
        <w:rPr>
          <w:bCs/>
          <w:color w:val="000000" w:themeColor="text1"/>
        </w:rPr>
        <w:t>BP</w:t>
      </w:r>
      <w:r w:rsidR="00593D53">
        <w:rPr>
          <w:rFonts w:hint="eastAsia"/>
          <w:bCs/>
          <w:color w:val="000000" w:themeColor="text1"/>
        </w:rPr>
        <w:t>F</w:t>
      </w:r>
      <w:r w:rsidR="00881A69" w:rsidRPr="00881A69">
        <w:rPr>
          <w:bCs/>
          <w:color w:val="000000" w:themeColor="text1"/>
        </w:rPr>
        <w:t>、</w:t>
      </w:r>
      <w:r w:rsidR="00881A69" w:rsidRPr="00881A69">
        <w:rPr>
          <w:bCs/>
          <w:color w:val="000000" w:themeColor="text1"/>
        </w:rPr>
        <w:t>BPA</w:t>
      </w:r>
      <w:r w:rsidR="00881A69" w:rsidRPr="00881A69">
        <w:rPr>
          <w:rFonts w:hint="eastAsia"/>
          <w:bCs/>
          <w:color w:val="000000" w:themeColor="text1"/>
        </w:rPr>
        <w:t>、</w:t>
      </w:r>
      <w:r w:rsidR="00881A69" w:rsidRPr="00881A69">
        <w:rPr>
          <w:bCs/>
          <w:color w:val="000000" w:themeColor="text1"/>
        </w:rPr>
        <w:t>BPS</w:t>
      </w:r>
      <w:r w:rsidR="00B04C20" w:rsidRPr="00881A69">
        <w:rPr>
          <w:bCs/>
          <w:color w:val="000000" w:themeColor="text1"/>
        </w:rPr>
        <w:t>等）</w:t>
      </w:r>
      <w:r w:rsidRPr="00787B66">
        <w:rPr>
          <w:color w:val="000000" w:themeColor="text1"/>
        </w:rPr>
        <w:t>之原料、半成品及商品，在供應鏈中取得安全資料之實務情形。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567C27" w:rsidRPr="00787B66" w14:paraId="3CCA5A4A" w14:textId="77777777" w:rsidTr="002A0BDE">
        <w:trPr>
          <w:trHeight w:val="426"/>
        </w:trPr>
        <w:tc>
          <w:tcPr>
            <w:tcW w:w="5000" w:type="pct"/>
            <w:shd w:val="clear" w:color="auto" w:fill="D9D9D9" w:themeFill="background1" w:themeFillShade="D9"/>
          </w:tcPr>
          <w:p w14:paraId="4DDCD098" w14:textId="49ED3B86" w:rsidR="00DC7136" w:rsidRPr="00787B66" w:rsidRDefault="00DC7136" w:rsidP="00DC7136">
            <w:pPr>
              <w:rPr>
                <w:bCs/>
                <w:sz w:val="22"/>
              </w:rPr>
            </w:pPr>
            <w:r w:rsidRPr="00787B66">
              <w:rPr>
                <w:bCs/>
                <w:sz w:val="22"/>
              </w:rPr>
              <w:t>3.1</w:t>
            </w:r>
            <w:r w:rsidR="0002791E" w:rsidRPr="00787B66">
              <w:rPr>
                <w:bCs/>
                <w:sz w:val="22"/>
              </w:rPr>
              <w:t>原料／產品來源及安全資訊取得方式</w:t>
            </w:r>
          </w:p>
          <w:p w14:paraId="14C0A017" w14:textId="3CF4105D" w:rsidR="00567C27" w:rsidRPr="00787B66" w:rsidRDefault="00DC7136" w:rsidP="00DC7136">
            <w:pPr>
              <w:rPr>
                <w:bCs/>
              </w:rPr>
            </w:pPr>
            <w:r w:rsidRPr="00787B66">
              <w:rPr>
                <w:bCs/>
                <w:sz w:val="22"/>
              </w:rPr>
              <w:t>為了確認標示資訊的準確性，您的主要原料</w:t>
            </w:r>
            <w:r w:rsidRPr="00787B66">
              <w:rPr>
                <w:bCs/>
                <w:sz w:val="22"/>
              </w:rPr>
              <w:t>/</w:t>
            </w:r>
            <w:r w:rsidRPr="00787B66">
              <w:rPr>
                <w:bCs/>
                <w:sz w:val="22"/>
              </w:rPr>
              <w:t>產品來源為何？</w:t>
            </w:r>
            <w:r w:rsidRPr="005F3C90">
              <w:rPr>
                <w:b/>
                <w:sz w:val="22"/>
              </w:rPr>
              <w:t>（可複選）</w:t>
            </w:r>
          </w:p>
        </w:tc>
      </w:tr>
      <w:tr w:rsidR="00567C27" w:rsidRPr="00787B66" w14:paraId="615035EE" w14:textId="77777777" w:rsidTr="00BA0AC8">
        <w:trPr>
          <w:trHeight w:val="2891"/>
        </w:trPr>
        <w:tc>
          <w:tcPr>
            <w:tcW w:w="5000" w:type="pct"/>
          </w:tcPr>
          <w:p w14:paraId="7F8E4E4C" w14:textId="77777777" w:rsidR="00DC7136" w:rsidRPr="00787B66" w:rsidRDefault="00DC7136" w:rsidP="00BA0AC8">
            <w:pPr>
              <w:spacing w:line="312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國內供應商採購</w:t>
            </w:r>
          </w:p>
          <w:p w14:paraId="115EC701" w14:textId="77777777" w:rsidR="00DC7136" w:rsidRPr="00787B66" w:rsidRDefault="00DC7136" w:rsidP="00BA0AC8">
            <w:pPr>
              <w:spacing w:line="312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國外進口（主要國家</w:t>
            </w:r>
            <w:r w:rsidRPr="00787B66">
              <w:rPr>
                <w:color w:val="000000" w:themeColor="text1"/>
              </w:rPr>
              <w:t>/</w:t>
            </w:r>
            <w:r w:rsidRPr="00787B66">
              <w:rPr>
                <w:color w:val="000000" w:themeColor="text1"/>
              </w:rPr>
              <w:t>地區：）</w:t>
            </w:r>
          </w:p>
          <w:p w14:paraId="7C051B8B" w14:textId="77777777" w:rsidR="00DC7136" w:rsidRPr="00787B66" w:rsidRDefault="00DC7136" w:rsidP="00BA0AC8">
            <w:pPr>
              <w:spacing w:line="312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本公司自行製造</w:t>
            </w:r>
            <w:r w:rsidRPr="00787B66">
              <w:rPr>
                <w:color w:val="000000" w:themeColor="text1"/>
              </w:rPr>
              <w:t>/</w:t>
            </w:r>
            <w:r w:rsidRPr="00787B66">
              <w:rPr>
                <w:color w:val="000000" w:themeColor="text1"/>
              </w:rPr>
              <w:t>合成</w:t>
            </w:r>
          </w:p>
          <w:p w14:paraId="6AFEADD0" w14:textId="77777777" w:rsidR="00DC7136" w:rsidRPr="00787B66" w:rsidRDefault="00DC7136" w:rsidP="00BA0AC8">
            <w:pPr>
              <w:spacing w:line="312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客戶提供原料後由本公司加工（代工模式）</w:t>
            </w:r>
          </w:p>
          <w:p w14:paraId="475EEA64" w14:textId="77777777" w:rsidR="00DC7136" w:rsidRPr="00787B66" w:rsidRDefault="00DC7136" w:rsidP="00BA0AC8">
            <w:pPr>
              <w:spacing w:line="312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僅承接分裝、調配、倉儲或物流服務</w:t>
            </w:r>
          </w:p>
          <w:p w14:paraId="79A595F1" w14:textId="77777777" w:rsidR="00DC7136" w:rsidRPr="00787B66" w:rsidRDefault="00DC7136" w:rsidP="00BA0AC8">
            <w:pPr>
              <w:spacing w:line="312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尚無法完全掌握原始來源（需進一步確認資訊完整性）</w:t>
            </w:r>
          </w:p>
          <w:p w14:paraId="554C0B09" w14:textId="4761451F" w:rsidR="00567C27" w:rsidRPr="00787B66" w:rsidRDefault="00B47007" w:rsidP="00BA0AC8">
            <w:pPr>
              <w:spacing w:line="312" w:lineRule="auto"/>
              <w:ind w:leftChars="73" w:left="175"/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其他：</w:t>
            </w:r>
            <w:r w:rsidRPr="00787B66">
              <w:rPr>
                <w:color w:val="000000" w:themeColor="text1"/>
              </w:rPr>
              <w:t>_______________________________________________________</w:t>
            </w:r>
          </w:p>
        </w:tc>
      </w:tr>
      <w:tr w:rsidR="00567C27" w:rsidRPr="00787B66" w14:paraId="180DF661" w14:textId="77777777" w:rsidTr="00DC7136">
        <w:tc>
          <w:tcPr>
            <w:tcW w:w="5000" w:type="pct"/>
            <w:shd w:val="clear" w:color="auto" w:fill="D9D9D9" w:themeFill="background1" w:themeFillShade="D9"/>
          </w:tcPr>
          <w:p w14:paraId="185F38AD" w14:textId="724B19D4" w:rsidR="00567C27" w:rsidRPr="00787B66" w:rsidRDefault="00B47007">
            <w:pPr>
              <w:rPr>
                <w:bCs/>
              </w:rPr>
            </w:pPr>
            <w:r w:rsidRPr="00787B66">
              <w:rPr>
                <w:bCs/>
                <w:sz w:val="22"/>
              </w:rPr>
              <w:t>3.</w:t>
            </w:r>
            <w:r w:rsidR="00B916F1">
              <w:rPr>
                <w:rFonts w:hint="eastAsia"/>
                <w:bCs/>
                <w:sz w:val="22"/>
              </w:rPr>
              <w:t>2</w:t>
            </w:r>
            <w:r w:rsidRPr="00787B66">
              <w:rPr>
                <w:bCs/>
                <w:sz w:val="22"/>
              </w:rPr>
              <w:t xml:space="preserve"> </w:t>
            </w:r>
            <w:r w:rsidRPr="00787B66">
              <w:rPr>
                <w:bCs/>
                <w:sz w:val="22"/>
              </w:rPr>
              <w:t>上游資訊取得：您是否能從上游供應商提供的</w:t>
            </w:r>
            <w:r w:rsidRPr="00787B66">
              <w:rPr>
                <w:bCs/>
                <w:sz w:val="22"/>
              </w:rPr>
              <w:t xml:space="preserve"> SDS</w:t>
            </w:r>
            <w:r w:rsidRPr="00787B66">
              <w:rPr>
                <w:bCs/>
                <w:sz w:val="22"/>
              </w:rPr>
              <w:t>、檢驗報告、成分聲明書或不含雙酚聲明中，清楚得知是否含有</w:t>
            </w:r>
            <w:r w:rsidRPr="00787B66">
              <w:rPr>
                <w:bCs/>
                <w:sz w:val="22"/>
              </w:rPr>
              <w:t xml:space="preserve"> BPA</w:t>
            </w:r>
            <w:r w:rsidRPr="00787B66">
              <w:rPr>
                <w:bCs/>
                <w:sz w:val="22"/>
              </w:rPr>
              <w:t>、</w:t>
            </w:r>
            <w:r w:rsidRPr="00787B66">
              <w:rPr>
                <w:bCs/>
                <w:sz w:val="22"/>
              </w:rPr>
              <w:t>BPS</w:t>
            </w:r>
            <w:r w:rsidRPr="00787B66">
              <w:rPr>
                <w:bCs/>
                <w:sz w:val="22"/>
              </w:rPr>
              <w:t>、</w:t>
            </w:r>
            <w:r w:rsidRPr="00787B66">
              <w:rPr>
                <w:bCs/>
                <w:sz w:val="22"/>
              </w:rPr>
              <w:t>BPF</w:t>
            </w:r>
            <w:r w:rsidRPr="00787B66">
              <w:rPr>
                <w:bCs/>
                <w:sz w:val="22"/>
              </w:rPr>
              <w:t>、</w:t>
            </w:r>
            <w:r w:rsidRPr="00787B66">
              <w:rPr>
                <w:bCs/>
                <w:sz w:val="22"/>
              </w:rPr>
              <w:t xml:space="preserve">BPB </w:t>
            </w:r>
            <w:r w:rsidRPr="00787B66">
              <w:rPr>
                <w:bCs/>
                <w:sz w:val="22"/>
              </w:rPr>
              <w:t>或其他雙酚類？</w:t>
            </w:r>
          </w:p>
        </w:tc>
      </w:tr>
      <w:tr w:rsidR="00567C27" w:rsidRPr="00787B66" w14:paraId="322F8FDE" w14:textId="77777777" w:rsidTr="007B6A9D">
        <w:tc>
          <w:tcPr>
            <w:tcW w:w="5000" w:type="pct"/>
          </w:tcPr>
          <w:p w14:paraId="6AB19D2F" w14:textId="1EDDBDF8" w:rsidR="00567C27" w:rsidRPr="00787B66" w:rsidRDefault="00B47007" w:rsidP="00107E23">
            <w:pPr>
              <w:spacing w:line="360" w:lineRule="auto"/>
              <w:ind w:leftChars="73" w:left="175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是，</w:t>
            </w:r>
            <w:r w:rsidR="00EA536C">
              <w:rPr>
                <w:rFonts w:hint="eastAsia"/>
                <w:color w:val="000000" w:themeColor="text1"/>
              </w:rPr>
              <w:t>資訊</w:t>
            </w:r>
            <w:r w:rsidRPr="00787B66">
              <w:rPr>
                <w:color w:val="000000" w:themeColor="text1"/>
              </w:rPr>
              <w:t>來源：</w:t>
            </w:r>
            <w:r w:rsidRPr="00787B66">
              <w:rPr>
                <w:color w:val="000000" w:themeColor="text1"/>
              </w:rPr>
              <w:t>_________________________________</w:t>
            </w:r>
          </w:p>
          <w:p w14:paraId="3AE80BE3" w14:textId="77777777" w:rsidR="00567C27" w:rsidRPr="00787B66" w:rsidRDefault="00B47007" w:rsidP="007B6A9D">
            <w:pPr>
              <w:spacing w:line="360" w:lineRule="auto"/>
              <w:ind w:leftChars="73" w:left="175"/>
              <w:jc w:val="left"/>
              <w:rPr>
                <w:color w:val="000000" w:themeColor="text1"/>
              </w:rPr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部分可得知，仍有部分原料／產品待確認，原因：</w:t>
            </w:r>
            <w:r w:rsidRPr="00787B66">
              <w:rPr>
                <w:color w:val="000000" w:themeColor="text1"/>
              </w:rPr>
              <w:t>______________________________</w:t>
            </w:r>
          </w:p>
          <w:p w14:paraId="731CC7F2" w14:textId="0770BBB5" w:rsidR="00567C27" w:rsidRPr="00787B66" w:rsidRDefault="00B47007" w:rsidP="00107E23">
            <w:pPr>
              <w:spacing w:line="360" w:lineRule="auto"/>
              <w:ind w:leftChars="73" w:left="175"/>
            </w:pPr>
            <w:r w:rsidRPr="00787B66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87B66">
              <w:rPr>
                <w:color w:val="000000" w:themeColor="text1"/>
              </w:rPr>
              <w:t xml:space="preserve"> </w:t>
            </w:r>
            <w:r w:rsidRPr="00787B66">
              <w:rPr>
                <w:color w:val="000000" w:themeColor="text1"/>
              </w:rPr>
              <w:t>否</w:t>
            </w:r>
            <w:r w:rsidR="00C02BE4">
              <w:rPr>
                <w:rFonts w:hint="eastAsia"/>
                <w:color w:val="000000" w:themeColor="text1"/>
              </w:rPr>
              <w:t>。</w:t>
            </w:r>
          </w:p>
        </w:tc>
      </w:tr>
    </w:tbl>
    <w:p w14:paraId="1ABBECE8" w14:textId="77777777" w:rsidR="00EA536C" w:rsidRDefault="00EA536C" w:rsidP="007F35E5">
      <w:pPr>
        <w:widowControl/>
        <w:rPr>
          <w:b/>
          <w:bCs/>
          <w:color w:val="000000" w:themeColor="text1"/>
        </w:rPr>
      </w:pPr>
    </w:p>
    <w:p w14:paraId="4D523D53" w14:textId="77777777" w:rsidR="00D12400" w:rsidRDefault="00D12400" w:rsidP="007F35E5">
      <w:pPr>
        <w:widowControl/>
        <w:rPr>
          <w:b/>
          <w:bCs/>
          <w:color w:val="000000" w:themeColor="text1"/>
        </w:rPr>
      </w:pPr>
    </w:p>
    <w:p w14:paraId="260C7257" w14:textId="77777777" w:rsidR="00D12400" w:rsidRDefault="00D12400" w:rsidP="007F35E5">
      <w:pPr>
        <w:widowControl/>
        <w:rPr>
          <w:b/>
          <w:bCs/>
          <w:color w:val="000000" w:themeColor="text1"/>
        </w:rPr>
      </w:pPr>
    </w:p>
    <w:p w14:paraId="4E0BAB8F" w14:textId="01F78067" w:rsidR="007F35E5" w:rsidRPr="00787B66" w:rsidRDefault="007F35E5" w:rsidP="007F35E5">
      <w:pPr>
        <w:widowControl/>
        <w:rPr>
          <w:b/>
          <w:bCs/>
          <w:color w:val="000000" w:themeColor="text1"/>
        </w:rPr>
      </w:pPr>
      <w:r w:rsidRPr="00787B66">
        <w:rPr>
          <w:b/>
          <w:bCs/>
          <w:color w:val="000000" w:themeColor="text1"/>
        </w:rPr>
        <w:lastRenderedPageBreak/>
        <w:t>第</w:t>
      </w:r>
      <w:r w:rsidRPr="00787B66">
        <w:rPr>
          <w:b/>
          <w:bCs/>
          <w:color w:val="000000" w:themeColor="text1"/>
        </w:rPr>
        <w:t>4</w:t>
      </w:r>
      <w:r w:rsidRPr="00787B66">
        <w:rPr>
          <w:b/>
          <w:bCs/>
          <w:color w:val="000000" w:themeColor="text1"/>
        </w:rPr>
        <w:t>部分：執行挑戰與建議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F35E5" w:rsidRPr="00787B66" w14:paraId="09FDDD9D" w14:textId="77777777" w:rsidTr="000616E6">
        <w:trPr>
          <w:trHeight w:val="454"/>
        </w:trPr>
        <w:tc>
          <w:tcPr>
            <w:tcW w:w="5000" w:type="pct"/>
            <w:shd w:val="clear" w:color="auto" w:fill="E8E8E8" w:themeFill="background2"/>
            <w:vAlign w:val="center"/>
          </w:tcPr>
          <w:p w14:paraId="30C17DA5" w14:textId="2E0F7797" w:rsidR="007F35E5" w:rsidRPr="00787B66" w:rsidRDefault="007F35E5" w:rsidP="000616E6">
            <w:pPr>
              <w:adjustRightInd w:val="0"/>
              <w:snapToGrid w:val="0"/>
              <w:rPr>
                <w:color w:val="000000" w:themeColor="text1"/>
              </w:rPr>
            </w:pPr>
            <w:r w:rsidRPr="00787B66">
              <w:rPr>
                <w:color w:val="000000" w:themeColor="text1"/>
              </w:rPr>
              <w:t>4.1</w:t>
            </w:r>
            <w:r w:rsidRPr="00787B66">
              <w:rPr>
                <w:color w:val="000000" w:themeColor="text1"/>
              </w:rPr>
              <w:t>針對產品含潛在</w:t>
            </w:r>
            <w:r w:rsidR="00FD2FBC" w:rsidRPr="00787B66">
              <w:rPr>
                <w:color w:val="000000" w:themeColor="text1"/>
              </w:rPr>
              <w:t>內分泌干擾物質</w:t>
            </w:r>
            <w:r w:rsidR="00EF4839" w:rsidRPr="00787B66">
              <w:rPr>
                <w:color w:val="000000" w:themeColor="text1"/>
              </w:rPr>
              <w:t>（雙酚類）</w:t>
            </w:r>
            <w:r w:rsidRPr="00787B66">
              <w:rPr>
                <w:color w:val="000000" w:themeColor="text1"/>
              </w:rPr>
              <w:t>，主要面臨哪些挑戰？</w:t>
            </w:r>
            <w:r w:rsidRPr="00593D53">
              <w:rPr>
                <w:b/>
                <w:bCs/>
                <w:color w:val="000000" w:themeColor="text1"/>
              </w:rPr>
              <w:t>（可複選）</w:t>
            </w:r>
          </w:p>
        </w:tc>
      </w:tr>
      <w:tr w:rsidR="007F35E5" w:rsidRPr="00787B66" w14:paraId="36AFD45B" w14:textId="77777777" w:rsidTr="000616E6">
        <w:trPr>
          <w:trHeight w:val="2978"/>
        </w:trPr>
        <w:tc>
          <w:tcPr>
            <w:tcW w:w="5000" w:type="pct"/>
            <w:vAlign w:val="center"/>
          </w:tcPr>
          <w:p w14:paraId="6B2B8C20" w14:textId="77777777" w:rsidR="007F35E5" w:rsidRPr="00787B66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16428476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bCs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不清楚化學品危害判定標準</w:t>
            </w:r>
            <w:r w:rsidR="007F35E5" w:rsidRPr="00787B66">
              <w:rPr>
                <w:bCs/>
                <w:color w:val="000000" w:themeColor="text1"/>
              </w:rPr>
              <w:t xml:space="preserve"> </w:t>
            </w:r>
          </w:p>
          <w:p w14:paraId="00AB9B65" w14:textId="77777777" w:rsidR="007F35E5" w:rsidRPr="00787B66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-6807411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缺乏完整的危害資訊（如供應商未提供）</w:t>
            </w:r>
          </w:p>
          <w:p w14:paraId="5275173B" w14:textId="77777777" w:rsidR="007F35E5" w:rsidRPr="00787B66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-11179749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成本考量導致無法全面因應（如替代物成本高、管理需額外資源）</w:t>
            </w:r>
          </w:p>
          <w:p w14:paraId="71090C59" w14:textId="77777777" w:rsidR="007F35E5" w:rsidRPr="00787B66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613250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相關技術資源有限（如系統化管理、分類標示或資料整合工具不足）</w:t>
            </w:r>
          </w:p>
          <w:p w14:paraId="032B9671" w14:textId="77777777" w:rsidR="007F35E5" w:rsidRPr="00787B66" w:rsidRDefault="00000000" w:rsidP="000616E6">
            <w:pPr>
              <w:spacing w:line="360" w:lineRule="auto"/>
              <w:ind w:leftChars="65" w:left="156"/>
              <w:rPr>
                <w:rFonts w:eastAsiaTheme="minorEastAsia"/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16884108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國際化學品相關資訊不易取得（如各國家法規分散或資料閱讀門檻較高）</w:t>
            </w:r>
          </w:p>
          <w:tbl>
            <w:tblPr>
              <w:tblStyle w:val="af6"/>
              <w:tblW w:w="0" w:type="auto"/>
              <w:tblInd w:w="1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58"/>
              <w:gridCol w:w="6638"/>
            </w:tblGrid>
            <w:tr w:rsidR="007F35E5" w:rsidRPr="00787B66" w14:paraId="47A45B3E" w14:textId="77777777" w:rsidTr="000616E6">
              <w:tc>
                <w:tcPr>
                  <w:tcW w:w="1158" w:type="dxa"/>
                </w:tcPr>
                <w:p w14:paraId="3A3713F0" w14:textId="77777777" w:rsidR="007F35E5" w:rsidRPr="00787B66" w:rsidRDefault="00000000" w:rsidP="000616E6">
                  <w:pPr>
                    <w:ind w:leftChars="-45" w:left="-107" w:hanging="1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61526358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Content>
                      <w:r w:rsidR="007F35E5" w:rsidRPr="00787B66">
                        <w:rPr>
                          <w:rFonts w:ascii="Segoe UI Symbol" w:hAnsi="Segoe UI Symbol" w:cs="Segoe UI Symbol"/>
                          <w:color w:val="000000" w:themeColor="text1"/>
                        </w:rPr>
                        <w:t>☐</w:t>
                      </w:r>
                    </w:sdtContent>
                  </w:sdt>
                  <w:r w:rsidR="007F35E5" w:rsidRPr="00787B66">
                    <w:rPr>
                      <w:color w:val="000000" w:themeColor="text1"/>
                    </w:rPr>
                    <w:t xml:space="preserve"> </w:t>
                  </w:r>
                  <w:r w:rsidR="007F35E5" w:rsidRPr="00787B66">
                    <w:rPr>
                      <w:color w:val="000000" w:themeColor="text1"/>
                    </w:rPr>
                    <w:t>其他：</w:t>
                  </w:r>
                </w:p>
              </w:tc>
              <w:tc>
                <w:tcPr>
                  <w:tcW w:w="6638" w:type="dxa"/>
                  <w:tcBorders>
                    <w:bottom w:val="single" w:sz="4" w:space="0" w:color="auto"/>
                  </w:tcBorders>
                  <w:vAlign w:val="center"/>
                </w:tcPr>
                <w:p w14:paraId="6E04C271" w14:textId="77777777" w:rsidR="007F35E5" w:rsidRPr="00787B66" w:rsidRDefault="007F35E5" w:rsidP="000616E6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074D2C79" w14:textId="77777777" w:rsidR="007F35E5" w:rsidRPr="00787B66" w:rsidRDefault="007F35E5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</w:p>
        </w:tc>
      </w:tr>
      <w:tr w:rsidR="007F35E5" w:rsidRPr="00787B66" w14:paraId="4D0A11C3" w14:textId="77777777" w:rsidTr="000616E6">
        <w:trPr>
          <w:trHeight w:val="554"/>
        </w:trPr>
        <w:tc>
          <w:tcPr>
            <w:tcW w:w="5000" w:type="pct"/>
            <w:shd w:val="clear" w:color="auto" w:fill="E8E8E8" w:themeFill="background2"/>
            <w:vAlign w:val="center"/>
          </w:tcPr>
          <w:p w14:paraId="12727BF5" w14:textId="77777777" w:rsidR="007F35E5" w:rsidRPr="00787B66" w:rsidRDefault="007F35E5" w:rsidP="000616E6">
            <w:pPr>
              <w:adjustRightInd w:val="0"/>
              <w:snapToGrid w:val="0"/>
              <w:rPr>
                <w:rFonts w:eastAsia="新細明體"/>
                <w:color w:val="000000" w:themeColor="text1"/>
              </w:rPr>
            </w:pPr>
            <w:r w:rsidRPr="00787B66">
              <w:rPr>
                <w:color w:val="000000" w:themeColor="text1"/>
              </w:rPr>
              <w:t>4.2</w:t>
            </w:r>
            <w:r w:rsidRPr="00787B66">
              <w:rPr>
                <w:color w:val="000000" w:themeColor="text1"/>
              </w:rPr>
              <w:t>在</w:t>
            </w:r>
            <w:r w:rsidRPr="00787B66">
              <w:rPr>
                <w:b/>
                <w:bCs/>
                <w:color w:val="000000" w:themeColor="text1"/>
              </w:rPr>
              <w:t>標示產品危害資訊</w:t>
            </w:r>
            <w:r w:rsidRPr="00787B66">
              <w:rPr>
                <w:color w:val="000000" w:themeColor="text1"/>
              </w:rPr>
              <w:t>時，主要面臨哪些挑戰？</w:t>
            </w:r>
            <w:r w:rsidRPr="00593D53">
              <w:rPr>
                <w:b/>
                <w:bCs/>
                <w:color w:val="000000" w:themeColor="text1"/>
              </w:rPr>
              <w:t>（可複選）</w:t>
            </w:r>
          </w:p>
        </w:tc>
      </w:tr>
      <w:tr w:rsidR="007F35E5" w:rsidRPr="00787B66" w14:paraId="5456AFA7" w14:textId="77777777" w:rsidTr="000616E6">
        <w:trPr>
          <w:trHeight w:val="2970"/>
        </w:trPr>
        <w:tc>
          <w:tcPr>
            <w:tcW w:w="5000" w:type="pct"/>
            <w:vAlign w:val="center"/>
          </w:tcPr>
          <w:p w14:paraId="165842AE" w14:textId="77777777" w:rsidR="007F35E5" w:rsidRPr="00787B66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4764987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bCs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缺乏一致且明確的標示格式規範</w:t>
            </w:r>
            <w:r w:rsidR="007F35E5" w:rsidRPr="00787B66">
              <w:rPr>
                <w:bCs/>
                <w:color w:val="000000" w:themeColor="text1"/>
              </w:rPr>
              <w:t xml:space="preserve"> </w:t>
            </w:r>
          </w:p>
          <w:p w14:paraId="5302C2B5" w14:textId="77777777" w:rsidR="007F35E5" w:rsidRPr="00787B66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6147133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bCs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缺乏完整的危害資訊（如供應商未提供）</w:t>
            </w:r>
          </w:p>
          <w:p w14:paraId="2BF48E1E" w14:textId="77777777" w:rsidR="007F35E5" w:rsidRPr="00787B66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1989806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bCs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包裝空間有限，難以完整呈現必要標示內容</w:t>
            </w:r>
            <w:r w:rsidR="007F35E5" w:rsidRPr="00787B66">
              <w:rPr>
                <w:bCs/>
                <w:color w:val="000000" w:themeColor="text1"/>
              </w:rPr>
              <w:t xml:space="preserve"> </w:t>
            </w:r>
          </w:p>
          <w:p w14:paraId="5FFCF21C" w14:textId="77777777" w:rsidR="007F35E5" w:rsidRPr="00787B66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-13873334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bCs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消費者理解困難，容易誤解或忽略標示訊息</w:t>
            </w:r>
          </w:p>
          <w:p w14:paraId="05E0F484" w14:textId="77777777" w:rsidR="007F35E5" w:rsidRPr="00787B66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-4521742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擔憂過度標示可能涉及法規風險</w:t>
            </w:r>
          </w:p>
          <w:tbl>
            <w:tblPr>
              <w:tblStyle w:val="af6"/>
              <w:tblW w:w="0" w:type="auto"/>
              <w:tblInd w:w="1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58"/>
              <w:gridCol w:w="6638"/>
            </w:tblGrid>
            <w:tr w:rsidR="007F35E5" w:rsidRPr="00787B66" w14:paraId="5A471D9A" w14:textId="77777777" w:rsidTr="000616E6">
              <w:tc>
                <w:tcPr>
                  <w:tcW w:w="1158" w:type="dxa"/>
                </w:tcPr>
                <w:p w14:paraId="2211255A" w14:textId="77777777" w:rsidR="007F35E5" w:rsidRPr="00787B66" w:rsidRDefault="00000000" w:rsidP="000616E6">
                  <w:pPr>
                    <w:ind w:leftChars="-45" w:left="-107" w:hanging="1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-1146731439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Content>
                      <w:r w:rsidR="007F35E5" w:rsidRPr="00787B66">
                        <w:rPr>
                          <w:rFonts w:ascii="Segoe UI Symbol" w:hAnsi="Segoe UI Symbol" w:cs="Segoe UI Symbol"/>
                          <w:color w:val="000000" w:themeColor="text1"/>
                        </w:rPr>
                        <w:t>☐</w:t>
                      </w:r>
                    </w:sdtContent>
                  </w:sdt>
                  <w:r w:rsidR="007F35E5" w:rsidRPr="00787B66">
                    <w:rPr>
                      <w:color w:val="000000" w:themeColor="text1"/>
                    </w:rPr>
                    <w:t xml:space="preserve"> </w:t>
                  </w:r>
                  <w:r w:rsidR="007F35E5" w:rsidRPr="00787B66">
                    <w:rPr>
                      <w:color w:val="000000" w:themeColor="text1"/>
                    </w:rPr>
                    <w:t>其他：</w:t>
                  </w:r>
                </w:p>
              </w:tc>
              <w:tc>
                <w:tcPr>
                  <w:tcW w:w="6638" w:type="dxa"/>
                  <w:tcBorders>
                    <w:bottom w:val="single" w:sz="4" w:space="0" w:color="auto"/>
                  </w:tcBorders>
                  <w:vAlign w:val="center"/>
                </w:tcPr>
                <w:p w14:paraId="06D2A66B" w14:textId="77777777" w:rsidR="007F35E5" w:rsidRPr="00787B66" w:rsidRDefault="007F35E5" w:rsidP="000616E6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754788C4" w14:textId="77777777" w:rsidR="007F35E5" w:rsidRPr="00787B66" w:rsidRDefault="007F35E5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</w:p>
        </w:tc>
      </w:tr>
      <w:tr w:rsidR="007F35E5" w:rsidRPr="00787B66" w14:paraId="609B85EE" w14:textId="77777777" w:rsidTr="000616E6">
        <w:trPr>
          <w:trHeight w:val="454"/>
        </w:trPr>
        <w:tc>
          <w:tcPr>
            <w:tcW w:w="5000" w:type="pct"/>
            <w:shd w:val="clear" w:color="auto" w:fill="E8E8E8" w:themeFill="background2"/>
            <w:vAlign w:val="center"/>
          </w:tcPr>
          <w:p w14:paraId="1C9D7B9A" w14:textId="77777777" w:rsidR="007F35E5" w:rsidRPr="00787B66" w:rsidRDefault="007F35E5" w:rsidP="000616E6">
            <w:pPr>
              <w:adjustRightInd w:val="0"/>
              <w:snapToGrid w:val="0"/>
              <w:rPr>
                <w:color w:val="000000" w:themeColor="text1"/>
              </w:rPr>
            </w:pPr>
            <w:r w:rsidRPr="00787B66">
              <w:rPr>
                <w:color w:val="000000" w:themeColor="text1"/>
              </w:rPr>
              <w:t>4.3</w:t>
            </w:r>
            <w:r w:rsidRPr="00787B66">
              <w:rPr>
                <w:color w:val="000000" w:themeColor="text1"/>
              </w:rPr>
              <w:t>希望政府提供哪些協助？</w:t>
            </w:r>
            <w:r w:rsidRPr="00593D53">
              <w:rPr>
                <w:b/>
                <w:bCs/>
                <w:color w:val="000000" w:themeColor="text1"/>
              </w:rPr>
              <w:t>（可複選）</w:t>
            </w:r>
          </w:p>
        </w:tc>
      </w:tr>
      <w:tr w:rsidR="007F35E5" w:rsidRPr="00787B66" w14:paraId="4E652E7F" w14:textId="77777777" w:rsidTr="00DC59C9">
        <w:trPr>
          <w:trHeight w:val="1918"/>
        </w:trPr>
        <w:tc>
          <w:tcPr>
            <w:tcW w:w="5000" w:type="pct"/>
            <w:vAlign w:val="center"/>
          </w:tcPr>
          <w:p w14:paraId="496DE423" w14:textId="1B9DB409" w:rsidR="007F35E5" w:rsidRPr="00787B66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-10133846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整合標示相關規範</w:t>
            </w:r>
            <w:r w:rsidR="00593D53">
              <w:rPr>
                <w:rFonts w:hint="eastAsia"/>
                <w:bCs/>
                <w:color w:val="000000" w:themeColor="text1"/>
              </w:rPr>
              <w:t>(ex</w:t>
            </w:r>
            <w:r w:rsidR="00593D53">
              <w:rPr>
                <w:rFonts w:hint="eastAsia"/>
                <w:bCs/>
                <w:color w:val="000000" w:themeColor="text1"/>
              </w:rPr>
              <w:t>：開放</w:t>
            </w:r>
            <w:r w:rsidR="00593D53" w:rsidRPr="00593D53">
              <w:rPr>
                <w:bCs/>
                <w:color w:val="000000" w:themeColor="text1"/>
              </w:rPr>
              <w:t>QR Code</w:t>
            </w:r>
            <w:r w:rsidR="0012214A">
              <w:rPr>
                <w:rFonts w:hint="eastAsia"/>
                <w:bCs/>
                <w:color w:val="000000" w:themeColor="text1"/>
              </w:rPr>
              <w:t>電子標籤</w:t>
            </w:r>
            <w:r w:rsidR="00593D53" w:rsidRPr="00593D53">
              <w:rPr>
                <w:bCs/>
                <w:color w:val="000000" w:themeColor="text1"/>
              </w:rPr>
              <w:t>標示</w:t>
            </w:r>
            <w:r w:rsidR="00593D53">
              <w:rPr>
                <w:rFonts w:hint="eastAsia"/>
                <w:bCs/>
                <w:color w:val="000000" w:themeColor="text1"/>
              </w:rPr>
              <w:t>)</w:t>
            </w:r>
          </w:p>
          <w:p w14:paraId="17D5E30A" w14:textId="77777777" w:rsidR="007F35E5" w:rsidRPr="00787B66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-14479961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提供標示指引或工具</w:t>
            </w:r>
          </w:p>
          <w:p w14:paraId="0373C5B0" w14:textId="77777777" w:rsidR="007F35E5" w:rsidRDefault="00000000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2188654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F35E5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7F35E5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7F35E5" w:rsidRPr="00787B66">
              <w:rPr>
                <w:bCs/>
                <w:color w:val="000000" w:themeColor="text1"/>
              </w:rPr>
              <w:t>開辦化學物質管理相關輔導課程</w:t>
            </w:r>
          </w:p>
          <w:p w14:paraId="35247A56" w14:textId="41511D94" w:rsidR="00B916F1" w:rsidRDefault="00000000" w:rsidP="00B916F1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  <w:sdt>
              <w:sdtPr>
                <w:rPr>
                  <w:rFonts w:eastAsia="新細明體"/>
                  <w:color w:val="000000" w:themeColor="text1"/>
                </w:rPr>
                <w:id w:val="10999194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916F1" w:rsidRPr="00787B66">
                  <w:rPr>
                    <w:rFonts w:ascii="Segoe UI Symbol" w:eastAsia="新細明體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B916F1" w:rsidRPr="00787B66">
              <w:rPr>
                <w:rFonts w:eastAsia="新細明體"/>
                <w:color w:val="000000" w:themeColor="text1"/>
              </w:rPr>
              <w:t xml:space="preserve"> </w:t>
            </w:r>
            <w:r w:rsidR="002831A0" w:rsidRPr="002831A0">
              <w:rPr>
                <w:color w:val="000000" w:themeColor="text1"/>
              </w:rPr>
              <w:t>透過</w:t>
            </w:r>
            <w:r w:rsidR="002831A0">
              <w:rPr>
                <w:rFonts w:hint="eastAsia"/>
                <w:color w:val="000000" w:themeColor="text1"/>
              </w:rPr>
              <w:t>輔導</w:t>
            </w:r>
            <w:r w:rsidR="002831A0" w:rsidRPr="002831A0">
              <w:rPr>
                <w:color w:val="000000" w:themeColor="text1"/>
              </w:rPr>
              <w:t>訪視了解</w:t>
            </w:r>
            <w:r w:rsidR="002831A0">
              <w:rPr>
                <w:rFonts w:hint="eastAsia"/>
                <w:color w:val="000000" w:themeColor="text1"/>
              </w:rPr>
              <w:t>業者</w:t>
            </w:r>
            <w:r w:rsidR="002831A0" w:rsidRPr="002831A0">
              <w:rPr>
                <w:color w:val="000000" w:themeColor="text1"/>
              </w:rPr>
              <w:t>實務</w:t>
            </w:r>
            <w:r w:rsidR="002831A0">
              <w:rPr>
                <w:rFonts w:hint="eastAsia"/>
                <w:color w:val="000000" w:themeColor="text1"/>
              </w:rPr>
              <w:t>困難並提供法規諮詢</w:t>
            </w:r>
          </w:p>
          <w:tbl>
            <w:tblPr>
              <w:tblStyle w:val="af6"/>
              <w:tblW w:w="0" w:type="auto"/>
              <w:tblInd w:w="1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58"/>
              <w:gridCol w:w="6638"/>
            </w:tblGrid>
            <w:tr w:rsidR="007F35E5" w:rsidRPr="00787B66" w14:paraId="071CB8C5" w14:textId="77777777" w:rsidTr="000616E6">
              <w:tc>
                <w:tcPr>
                  <w:tcW w:w="1158" w:type="dxa"/>
                </w:tcPr>
                <w:p w14:paraId="0B739641" w14:textId="77777777" w:rsidR="007F35E5" w:rsidRPr="00787B66" w:rsidRDefault="00000000" w:rsidP="000616E6">
                  <w:pPr>
                    <w:ind w:leftChars="-45" w:left="-107" w:hanging="1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-1911228303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Content>
                      <w:r w:rsidR="007F35E5" w:rsidRPr="00787B66">
                        <w:rPr>
                          <w:rFonts w:ascii="Segoe UI Symbol" w:hAnsi="Segoe UI Symbol" w:cs="Segoe UI Symbol"/>
                          <w:color w:val="000000" w:themeColor="text1"/>
                        </w:rPr>
                        <w:t>☐</w:t>
                      </w:r>
                    </w:sdtContent>
                  </w:sdt>
                  <w:r w:rsidR="007F35E5" w:rsidRPr="00787B66">
                    <w:rPr>
                      <w:color w:val="000000" w:themeColor="text1"/>
                    </w:rPr>
                    <w:t xml:space="preserve"> </w:t>
                  </w:r>
                  <w:r w:rsidR="007F35E5" w:rsidRPr="00787B66">
                    <w:rPr>
                      <w:color w:val="000000" w:themeColor="text1"/>
                    </w:rPr>
                    <w:t>其他：</w:t>
                  </w:r>
                </w:p>
              </w:tc>
              <w:tc>
                <w:tcPr>
                  <w:tcW w:w="6638" w:type="dxa"/>
                  <w:tcBorders>
                    <w:bottom w:val="single" w:sz="4" w:space="0" w:color="auto"/>
                  </w:tcBorders>
                  <w:vAlign w:val="center"/>
                </w:tcPr>
                <w:p w14:paraId="6C58009F" w14:textId="77777777" w:rsidR="007F35E5" w:rsidRPr="00787B66" w:rsidRDefault="007F35E5" w:rsidP="000616E6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73E90B58" w14:textId="77777777" w:rsidR="007F35E5" w:rsidRPr="00787B66" w:rsidRDefault="007F35E5" w:rsidP="000616E6">
            <w:pPr>
              <w:spacing w:line="360" w:lineRule="auto"/>
              <w:ind w:leftChars="65" w:left="156"/>
              <w:rPr>
                <w:bCs/>
                <w:color w:val="000000" w:themeColor="text1"/>
              </w:rPr>
            </w:pPr>
          </w:p>
        </w:tc>
      </w:tr>
      <w:tr w:rsidR="007F35E5" w:rsidRPr="00787B66" w14:paraId="447A1925" w14:textId="77777777" w:rsidTr="000616E6">
        <w:trPr>
          <w:trHeight w:val="454"/>
        </w:trPr>
        <w:tc>
          <w:tcPr>
            <w:tcW w:w="5000" w:type="pct"/>
            <w:shd w:val="clear" w:color="auto" w:fill="E8E8E8" w:themeFill="background2"/>
            <w:vAlign w:val="center"/>
          </w:tcPr>
          <w:p w14:paraId="1AB59DF9" w14:textId="77777777" w:rsidR="007F35E5" w:rsidRPr="00787B66" w:rsidRDefault="007F35E5" w:rsidP="000616E6">
            <w:pPr>
              <w:adjustRightInd w:val="0"/>
              <w:snapToGrid w:val="0"/>
              <w:rPr>
                <w:color w:val="000000" w:themeColor="text1"/>
              </w:rPr>
            </w:pPr>
            <w:r w:rsidRPr="00787B66">
              <w:rPr>
                <w:color w:val="000000" w:themeColor="text1"/>
              </w:rPr>
              <w:t>4.4</w:t>
            </w:r>
            <w:r w:rsidRPr="00787B66">
              <w:rPr>
                <w:color w:val="000000" w:themeColor="text1"/>
              </w:rPr>
              <w:t>是否有其他相關建議及回饋？</w:t>
            </w:r>
          </w:p>
        </w:tc>
      </w:tr>
      <w:tr w:rsidR="007F35E5" w:rsidRPr="00787B66" w14:paraId="3D5B93B4" w14:textId="77777777" w:rsidTr="002831A0">
        <w:trPr>
          <w:trHeight w:val="3480"/>
        </w:trPr>
        <w:tc>
          <w:tcPr>
            <w:tcW w:w="5000" w:type="pct"/>
          </w:tcPr>
          <w:p w14:paraId="1B23896B" w14:textId="77777777" w:rsidR="007F35E5" w:rsidRPr="00787B66" w:rsidRDefault="007F35E5" w:rsidP="000616E6">
            <w:pPr>
              <w:spacing w:beforeLines="50" w:before="180" w:line="360" w:lineRule="auto"/>
              <w:rPr>
                <w:bCs/>
                <w:color w:val="000000" w:themeColor="text1"/>
              </w:rPr>
            </w:pPr>
          </w:p>
        </w:tc>
      </w:tr>
    </w:tbl>
    <w:p w14:paraId="5CF75A7E" w14:textId="16BF7668" w:rsidR="00903D1D" w:rsidRPr="00B916F1" w:rsidRDefault="00EA536C" w:rsidP="00735C3E">
      <w:pPr>
        <w:widowControl/>
        <w:rPr>
          <w:b/>
          <w:bCs/>
        </w:rPr>
      </w:pPr>
      <w:r>
        <w:rPr>
          <w:rFonts w:hint="eastAsia"/>
          <w:b/>
          <w:bCs/>
          <w:color w:val="000000" w:themeColor="text1"/>
          <w:szCs w:val="22"/>
        </w:rPr>
        <w:t>敬</w:t>
      </w:r>
      <w:r w:rsidR="00735C3E" w:rsidRPr="00B916F1">
        <w:rPr>
          <w:rFonts w:hint="eastAsia"/>
          <w:b/>
          <w:bCs/>
          <w:color w:val="000000" w:themeColor="text1"/>
          <w:szCs w:val="22"/>
        </w:rPr>
        <w:t>請在完成本表後，將資料</w:t>
      </w:r>
      <w:r w:rsidRPr="00EA536C">
        <w:rPr>
          <w:rFonts w:hint="eastAsia"/>
          <w:b/>
          <w:bCs/>
          <w:color w:val="000000" w:themeColor="text1"/>
          <w:szCs w:val="22"/>
        </w:rPr>
        <w:t>回傳至工總邱啟倫</w:t>
      </w:r>
      <w:r w:rsidRPr="00EA536C">
        <w:rPr>
          <w:rFonts w:hint="eastAsia"/>
          <w:b/>
          <w:bCs/>
          <w:color w:val="000000" w:themeColor="text1"/>
          <w:szCs w:val="22"/>
        </w:rPr>
        <w:t>Email</w:t>
      </w:r>
      <w:r w:rsidRPr="00EA536C">
        <w:rPr>
          <w:rFonts w:hint="eastAsia"/>
          <w:b/>
          <w:bCs/>
          <w:color w:val="000000" w:themeColor="text1"/>
          <w:szCs w:val="22"/>
        </w:rPr>
        <w:t>：</w:t>
      </w:r>
      <w:hyperlink r:id="rId12" w:history="1">
        <w:r w:rsidRPr="00F21FEA">
          <w:rPr>
            <w:rStyle w:val="af7"/>
            <w:rFonts w:hint="eastAsia"/>
            <w:b/>
            <w:bCs/>
            <w:szCs w:val="22"/>
          </w:rPr>
          <w:t>clchiu@cnfi.org.tw</w:t>
        </w:r>
      </w:hyperlink>
      <w:r>
        <w:rPr>
          <w:rFonts w:hint="eastAsia"/>
          <w:b/>
          <w:bCs/>
          <w:color w:val="000000" w:themeColor="text1"/>
          <w:szCs w:val="22"/>
        </w:rPr>
        <w:t xml:space="preserve"> </w:t>
      </w:r>
      <w:r w:rsidRPr="00EA536C">
        <w:rPr>
          <w:rFonts w:hint="eastAsia"/>
          <w:b/>
          <w:bCs/>
          <w:color w:val="000000" w:themeColor="text1"/>
          <w:szCs w:val="22"/>
        </w:rPr>
        <w:t>、江昀融</w:t>
      </w:r>
      <w:r w:rsidRPr="00EA536C">
        <w:rPr>
          <w:rFonts w:hint="eastAsia"/>
          <w:b/>
          <w:bCs/>
          <w:color w:val="000000" w:themeColor="text1"/>
          <w:szCs w:val="22"/>
        </w:rPr>
        <w:t>Email</w:t>
      </w:r>
      <w:r w:rsidRPr="00EA536C">
        <w:rPr>
          <w:rFonts w:hint="eastAsia"/>
          <w:b/>
          <w:bCs/>
          <w:color w:val="000000" w:themeColor="text1"/>
          <w:szCs w:val="22"/>
        </w:rPr>
        <w:t>：</w:t>
      </w:r>
      <w:hyperlink r:id="rId13" w:history="1">
        <w:r w:rsidRPr="00F21FEA">
          <w:rPr>
            <w:rStyle w:val="af7"/>
            <w:rFonts w:hint="eastAsia"/>
            <w:b/>
            <w:bCs/>
            <w:szCs w:val="22"/>
          </w:rPr>
          <w:t>yjchiang@cnfi.org.tw</w:t>
        </w:r>
      </w:hyperlink>
      <w:r>
        <w:rPr>
          <w:rFonts w:hint="eastAsia"/>
          <w:b/>
          <w:bCs/>
          <w:color w:val="000000" w:themeColor="text1"/>
          <w:szCs w:val="22"/>
        </w:rPr>
        <w:t xml:space="preserve"> </w:t>
      </w:r>
      <w:r>
        <w:rPr>
          <w:rFonts w:hint="eastAsia"/>
          <w:b/>
          <w:bCs/>
          <w:color w:val="000000" w:themeColor="text1"/>
          <w:szCs w:val="22"/>
        </w:rPr>
        <w:t>，</w:t>
      </w:r>
      <w:r w:rsidR="00735C3E" w:rsidRPr="00B916F1">
        <w:rPr>
          <w:rFonts w:hint="eastAsia"/>
          <w:b/>
          <w:bCs/>
          <w:color w:val="000000" w:themeColor="text1"/>
          <w:szCs w:val="22"/>
        </w:rPr>
        <w:t>感謝您的協助與配合！</w:t>
      </w:r>
      <w:r w:rsidR="00735C3E" w:rsidRPr="00B916F1">
        <w:rPr>
          <w:rFonts w:hint="eastAsia"/>
          <w:b/>
          <w:bCs/>
        </w:rPr>
        <w:t xml:space="preserve"> </w:t>
      </w:r>
    </w:p>
    <w:sectPr w:rsidR="00903D1D" w:rsidRPr="00B916F1" w:rsidSect="008E7636">
      <w:footerReference w:type="default" r:id="rId1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F8AF5" w14:textId="77777777" w:rsidR="00F70ED8" w:rsidRDefault="00F70ED8" w:rsidP="002C02E2">
      <w:r>
        <w:separator/>
      </w:r>
    </w:p>
  </w:endnote>
  <w:endnote w:type="continuationSeparator" w:id="0">
    <w:p w14:paraId="5864877E" w14:textId="77777777" w:rsidR="00F70ED8" w:rsidRDefault="00F70ED8" w:rsidP="002C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9415701"/>
      <w:docPartObj>
        <w:docPartGallery w:val="Page Numbers (Bottom of Page)"/>
        <w:docPartUnique/>
      </w:docPartObj>
    </w:sdtPr>
    <w:sdtContent>
      <w:p w14:paraId="61FF0AA9" w14:textId="77777777" w:rsidR="00175E07" w:rsidRDefault="00175E07" w:rsidP="00D31911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B346A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A194" w14:textId="77777777" w:rsidR="00F70ED8" w:rsidRDefault="00F70ED8" w:rsidP="002C02E2">
      <w:r>
        <w:separator/>
      </w:r>
    </w:p>
  </w:footnote>
  <w:footnote w:type="continuationSeparator" w:id="0">
    <w:p w14:paraId="41A56897" w14:textId="77777777" w:rsidR="00F70ED8" w:rsidRDefault="00F70ED8" w:rsidP="002C0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6228"/>
    <w:multiLevelType w:val="multilevel"/>
    <w:tmpl w:val="EEC48FBC"/>
    <w:lvl w:ilvl="0">
      <w:start w:val="1"/>
      <w:numFmt w:val="decimal"/>
      <w:pStyle w:val="1"/>
      <w:suff w:val="nothing"/>
      <w:lvlText w:val="%1"/>
      <w:lvlJc w:val="center"/>
      <w:pPr>
        <w:ind w:left="425" w:hanging="137"/>
      </w:pPr>
      <w:rPr>
        <w:rFonts w:hint="eastAsia"/>
        <w:color w:val="FFFFFF" w:themeColor="background1"/>
        <w:sz w:val="16"/>
      </w:rPr>
    </w:lvl>
    <w:lvl w:ilvl="1">
      <w:start w:val="1"/>
      <w:numFmt w:val="decimal"/>
      <w:pStyle w:val="2"/>
      <w:suff w:val="space"/>
      <w:lvlText w:val="%1.%2"/>
      <w:lvlJc w:val="left"/>
      <w:pPr>
        <w:ind w:left="1134" w:hanging="1134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1701" w:hanging="1134"/>
      </w:pPr>
      <w:rPr>
        <w:rFonts w:hint="eastAsia"/>
      </w:rPr>
    </w:lvl>
    <w:lvl w:ilvl="3">
      <w:start w:val="1"/>
      <w:numFmt w:val="taiwaneseCountingThousand"/>
      <w:pStyle w:val="4"/>
      <w:suff w:val="nothing"/>
      <w:lvlText w:val="%4、"/>
      <w:lvlJc w:val="left"/>
      <w:pPr>
        <w:ind w:left="2268" w:hanging="1134"/>
      </w:pPr>
      <w:rPr>
        <w:rFonts w:hint="eastAsia"/>
      </w:rPr>
    </w:lvl>
    <w:lvl w:ilvl="4">
      <w:start w:val="1"/>
      <w:numFmt w:val="taiwaneseCountingThousand"/>
      <w:pStyle w:val="5"/>
      <w:suff w:val="nothing"/>
      <w:lvlText w:val="（%5）"/>
      <w:lvlJc w:val="left"/>
      <w:pPr>
        <w:ind w:left="2835" w:hanging="1134"/>
      </w:pPr>
      <w:rPr>
        <w:rFonts w:hint="eastAsia"/>
      </w:rPr>
    </w:lvl>
    <w:lvl w:ilvl="5">
      <w:start w:val="1"/>
      <w:numFmt w:val="decimal"/>
      <w:pStyle w:val="6"/>
      <w:suff w:val="space"/>
      <w:lvlText w:val="%6."/>
      <w:lvlJc w:val="left"/>
      <w:pPr>
        <w:ind w:left="3402" w:hanging="1134"/>
      </w:pPr>
      <w:rPr>
        <w:rFonts w:hint="eastAsia"/>
      </w:rPr>
    </w:lvl>
    <w:lvl w:ilvl="6">
      <w:start w:val="1"/>
      <w:numFmt w:val="decimal"/>
      <w:pStyle w:val="7"/>
      <w:suff w:val="space"/>
      <w:lvlText w:val="(%7)"/>
      <w:lvlJc w:val="left"/>
      <w:pPr>
        <w:ind w:left="3969" w:hanging="1134"/>
      </w:pPr>
      <w:rPr>
        <w:rFonts w:hint="eastAsia"/>
      </w:rPr>
    </w:lvl>
    <w:lvl w:ilvl="7">
      <w:start w:val="1"/>
      <w:numFmt w:val="upperLetter"/>
      <w:pStyle w:val="8"/>
      <w:suff w:val="space"/>
      <w:lvlText w:val="%8."/>
      <w:lvlJc w:val="left"/>
      <w:pPr>
        <w:ind w:left="4536" w:hanging="1134"/>
      </w:pPr>
      <w:rPr>
        <w:rFonts w:hint="eastAsia"/>
      </w:rPr>
    </w:lvl>
    <w:lvl w:ilvl="8">
      <w:start w:val="1"/>
      <w:numFmt w:val="upperLetter"/>
      <w:pStyle w:val="9"/>
      <w:suff w:val="space"/>
      <w:lvlText w:val="(%9)"/>
      <w:lvlJc w:val="left"/>
      <w:pPr>
        <w:ind w:left="5102" w:hanging="1133"/>
      </w:pPr>
      <w:rPr>
        <w:rFonts w:hint="eastAsia"/>
      </w:rPr>
    </w:lvl>
  </w:abstractNum>
  <w:abstractNum w:abstractNumId="1" w15:restartNumberingAfterBreak="0">
    <w:nsid w:val="1A561A4F"/>
    <w:multiLevelType w:val="hybridMultilevel"/>
    <w:tmpl w:val="1C4C1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9D4E87"/>
    <w:multiLevelType w:val="multilevel"/>
    <w:tmpl w:val="9182C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345743"/>
    <w:multiLevelType w:val="hybridMultilevel"/>
    <w:tmpl w:val="4F62F7A0"/>
    <w:lvl w:ilvl="0" w:tplc="92C61A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DA0A64"/>
    <w:multiLevelType w:val="multilevel"/>
    <w:tmpl w:val="6024A9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07B411D"/>
    <w:multiLevelType w:val="multilevel"/>
    <w:tmpl w:val="5E88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613C8"/>
    <w:multiLevelType w:val="hybridMultilevel"/>
    <w:tmpl w:val="3564A2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17123F"/>
    <w:multiLevelType w:val="multilevel"/>
    <w:tmpl w:val="646E43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575320E"/>
    <w:multiLevelType w:val="multilevel"/>
    <w:tmpl w:val="EA06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831CBA"/>
    <w:multiLevelType w:val="multilevel"/>
    <w:tmpl w:val="9B70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9F7871"/>
    <w:multiLevelType w:val="hybridMultilevel"/>
    <w:tmpl w:val="A2180C42"/>
    <w:lvl w:ilvl="0" w:tplc="C9404B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919585">
    <w:abstractNumId w:val="0"/>
  </w:num>
  <w:num w:numId="2" w16cid:durableId="388960043">
    <w:abstractNumId w:val="0"/>
  </w:num>
  <w:num w:numId="3" w16cid:durableId="1816674969">
    <w:abstractNumId w:val="0"/>
  </w:num>
  <w:num w:numId="4" w16cid:durableId="1341733654">
    <w:abstractNumId w:val="0"/>
  </w:num>
  <w:num w:numId="5" w16cid:durableId="1189681052">
    <w:abstractNumId w:val="0"/>
  </w:num>
  <w:num w:numId="6" w16cid:durableId="1481311829">
    <w:abstractNumId w:val="0"/>
  </w:num>
  <w:num w:numId="7" w16cid:durableId="690686264">
    <w:abstractNumId w:val="0"/>
  </w:num>
  <w:num w:numId="8" w16cid:durableId="278070206">
    <w:abstractNumId w:val="0"/>
  </w:num>
  <w:num w:numId="9" w16cid:durableId="520629670">
    <w:abstractNumId w:val="0"/>
  </w:num>
  <w:num w:numId="10" w16cid:durableId="1426879097">
    <w:abstractNumId w:val="10"/>
  </w:num>
  <w:num w:numId="11" w16cid:durableId="1703555917">
    <w:abstractNumId w:val="6"/>
  </w:num>
  <w:num w:numId="12" w16cid:durableId="1360857975">
    <w:abstractNumId w:val="2"/>
  </w:num>
  <w:num w:numId="13" w16cid:durableId="764346953">
    <w:abstractNumId w:val="8"/>
  </w:num>
  <w:num w:numId="14" w16cid:durableId="2130657683">
    <w:abstractNumId w:val="9"/>
  </w:num>
  <w:num w:numId="15" w16cid:durableId="1063993417">
    <w:abstractNumId w:val="5"/>
  </w:num>
  <w:num w:numId="16" w16cid:durableId="614674918">
    <w:abstractNumId w:val="4"/>
  </w:num>
  <w:num w:numId="17" w16cid:durableId="2022581731">
    <w:abstractNumId w:val="7"/>
  </w:num>
  <w:num w:numId="18" w16cid:durableId="1219701933">
    <w:abstractNumId w:val="1"/>
  </w:num>
  <w:num w:numId="19" w16cid:durableId="1693648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0B"/>
    <w:rsid w:val="000005FB"/>
    <w:rsid w:val="00002110"/>
    <w:rsid w:val="00005646"/>
    <w:rsid w:val="000115A1"/>
    <w:rsid w:val="00012FA6"/>
    <w:rsid w:val="00013CEA"/>
    <w:rsid w:val="00020344"/>
    <w:rsid w:val="000253FB"/>
    <w:rsid w:val="0002791E"/>
    <w:rsid w:val="00030106"/>
    <w:rsid w:val="00030267"/>
    <w:rsid w:val="00032E37"/>
    <w:rsid w:val="000332F9"/>
    <w:rsid w:val="00043A7C"/>
    <w:rsid w:val="000513C3"/>
    <w:rsid w:val="000561B7"/>
    <w:rsid w:val="000704E2"/>
    <w:rsid w:val="00077FE7"/>
    <w:rsid w:val="0008398E"/>
    <w:rsid w:val="000848BE"/>
    <w:rsid w:val="0008660A"/>
    <w:rsid w:val="00086952"/>
    <w:rsid w:val="0009114D"/>
    <w:rsid w:val="000944AF"/>
    <w:rsid w:val="00094C7A"/>
    <w:rsid w:val="00097F5C"/>
    <w:rsid w:val="000A3D86"/>
    <w:rsid w:val="000B043A"/>
    <w:rsid w:val="000B05F9"/>
    <w:rsid w:val="000B1FC4"/>
    <w:rsid w:val="000B4B7C"/>
    <w:rsid w:val="000B5038"/>
    <w:rsid w:val="000B6A81"/>
    <w:rsid w:val="000C0CFD"/>
    <w:rsid w:val="000C23EF"/>
    <w:rsid w:val="000D1950"/>
    <w:rsid w:val="000E3466"/>
    <w:rsid w:val="000E5289"/>
    <w:rsid w:val="000F17B2"/>
    <w:rsid w:val="000F7166"/>
    <w:rsid w:val="001038E5"/>
    <w:rsid w:val="00107E23"/>
    <w:rsid w:val="00110AFE"/>
    <w:rsid w:val="00110C2C"/>
    <w:rsid w:val="00112016"/>
    <w:rsid w:val="00113507"/>
    <w:rsid w:val="00115369"/>
    <w:rsid w:val="00121DDB"/>
    <w:rsid w:val="0012214A"/>
    <w:rsid w:val="001230E6"/>
    <w:rsid w:val="00123E95"/>
    <w:rsid w:val="001243F9"/>
    <w:rsid w:val="00124FA0"/>
    <w:rsid w:val="00126E78"/>
    <w:rsid w:val="001270EB"/>
    <w:rsid w:val="00135D04"/>
    <w:rsid w:val="001411B8"/>
    <w:rsid w:val="001433ED"/>
    <w:rsid w:val="00150EB0"/>
    <w:rsid w:val="00152A80"/>
    <w:rsid w:val="00162599"/>
    <w:rsid w:val="00164FCC"/>
    <w:rsid w:val="001651ED"/>
    <w:rsid w:val="00175E07"/>
    <w:rsid w:val="00181E03"/>
    <w:rsid w:val="00182816"/>
    <w:rsid w:val="00182862"/>
    <w:rsid w:val="0018398B"/>
    <w:rsid w:val="00187E7F"/>
    <w:rsid w:val="00191F8D"/>
    <w:rsid w:val="001931A6"/>
    <w:rsid w:val="00193E27"/>
    <w:rsid w:val="001965B6"/>
    <w:rsid w:val="001A421F"/>
    <w:rsid w:val="001A4C1F"/>
    <w:rsid w:val="001A4D83"/>
    <w:rsid w:val="001B134F"/>
    <w:rsid w:val="001B15D0"/>
    <w:rsid w:val="001B2C87"/>
    <w:rsid w:val="001B5BE1"/>
    <w:rsid w:val="001B64D6"/>
    <w:rsid w:val="001B7784"/>
    <w:rsid w:val="001C39BF"/>
    <w:rsid w:val="001C63DD"/>
    <w:rsid w:val="001D05D9"/>
    <w:rsid w:val="001D0DEF"/>
    <w:rsid w:val="001D1420"/>
    <w:rsid w:val="001D61B9"/>
    <w:rsid w:val="001E3E5A"/>
    <w:rsid w:val="001F4CDB"/>
    <w:rsid w:val="0020228F"/>
    <w:rsid w:val="00205C7D"/>
    <w:rsid w:val="00206A06"/>
    <w:rsid w:val="002110B5"/>
    <w:rsid w:val="00211A6C"/>
    <w:rsid w:val="00220AB6"/>
    <w:rsid w:val="002214B4"/>
    <w:rsid w:val="00221CEA"/>
    <w:rsid w:val="00223743"/>
    <w:rsid w:val="002244C2"/>
    <w:rsid w:val="0022471D"/>
    <w:rsid w:val="00227542"/>
    <w:rsid w:val="0023311D"/>
    <w:rsid w:val="0023564B"/>
    <w:rsid w:val="002364A6"/>
    <w:rsid w:val="0024319D"/>
    <w:rsid w:val="00252564"/>
    <w:rsid w:val="00253DE8"/>
    <w:rsid w:val="00255666"/>
    <w:rsid w:val="00255B18"/>
    <w:rsid w:val="00270535"/>
    <w:rsid w:val="002729F1"/>
    <w:rsid w:val="00275D55"/>
    <w:rsid w:val="002831A0"/>
    <w:rsid w:val="00290EA8"/>
    <w:rsid w:val="0029103D"/>
    <w:rsid w:val="00291C97"/>
    <w:rsid w:val="0029571B"/>
    <w:rsid w:val="00295AA5"/>
    <w:rsid w:val="00297E64"/>
    <w:rsid w:val="002A0BDE"/>
    <w:rsid w:val="002A4C12"/>
    <w:rsid w:val="002B139F"/>
    <w:rsid w:val="002B188E"/>
    <w:rsid w:val="002B2EA0"/>
    <w:rsid w:val="002B3566"/>
    <w:rsid w:val="002B3E7B"/>
    <w:rsid w:val="002C02E2"/>
    <w:rsid w:val="002C0EE5"/>
    <w:rsid w:val="002C5B63"/>
    <w:rsid w:val="002C6FD1"/>
    <w:rsid w:val="002D0DE6"/>
    <w:rsid w:val="002D3B11"/>
    <w:rsid w:val="002E0795"/>
    <w:rsid w:val="002E21FC"/>
    <w:rsid w:val="002E40E7"/>
    <w:rsid w:val="002E4836"/>
    <w:rsid w:val="002E610A"/>
    <w:rsid w:val="002E72EA"/>
    <w:rsid w:val="002F3C63"/>
    <w:rsid w:val="002F6996"/>
    <w:rsid w:val="00300042"/>
    <w:rsid w:val="003029A4"/>
    <w:rsid w:val="00302A00"/>
    <w:rsid w:val="00306034"/>
    <w:rsid w:val="00307936"/>
    <w:rsid w:val="00307A84"/>
    <w:rsid w:val="00311140"/>
    <w:rsid w:val="00311E60"/>
    <w:rsid w:val="00317587"/>
    <w:rsid w:val="00332D7B"/>
    <w:rsid w:val="0033331E"/>
    <w:rsid w:val="00334E28"/>
    <w:rsid w:val="00347C34"/>
    <w:rsid w:val="00350F24"/>
    <w:rsid w:val="00355D66"/>
    <w:rsid w:val="00361185"/>
    <w:rsid w:val="0036462D"/>
    <w:rsid w:val="00364D2C"/>
    <w:rsid w:val="00366269"/>
    <w:rsid w:val="00371FA9"/>
    <w:rsid w:val="00372D8F"/>
    <w:rsid w:val="00374A8B"/>
    <w:rsid w:val="003862E9"/>
    <w:rsid w:val="0038783E"/>
    <w:rsid w:val="003914EE"/>
    <w:rsid w:val="003938F3"/>
    <w:rsid w:val="00396DC6"/>
    <w:rsid w:val="003A6744"/>
    <w:rsid w:val="003C0943"/>
    <w:rsid w:val="003D1DE8"/>
    <w:rsid w:val="003D4F06"/>
    <w:rsid w:val="003E6D48"/>
    <w:rsid w:val="003E7F3C"/>
    <w:rsid w:val="003E7F92"/>
    <w:rsid w:val="003F113D"/>
    <w:rsid w:val="003F3D0A"/>
    <w:rsid w:val="00401BC4"/>
    <w:rsid w:val="004108E6"/>
    <w:rsid w:val="00412D74"/>
    <w:rsid w:val="0041530C"/>
    <w:rsid w:val="00426AAD"/>
    <w:rsid w:val="004318F0"/>
    <w:rsid w:val="00434B73"/>
    <w:rsid w:val="00436DC9"/>
    <w:rsid w:val="0044156A"/>
    <w:rsid w:val="00442036"/>
    <w:rsid w:val="00444DE2"/>
    <w:rsid w:val="00456974"/>
    <w:rsid w:val="00465667"/>
    <w:rsid w:val="004658B8"/>
    <w:rsid w:val="00474511"/>
    <w:rsid w:val="0047741F"/>
    <w:rsid w:val="00481D78"/>
    <w:rsid w:val="0048290C"/>
    <w:rsid w:val="0048354A"/>
    <w:rsid w:val="00491051"/>
    <w:rsid w:val="004924C8"/>
    <w:rsid w:val="004A0298"/>
    <w:rsid w:val="004A39B7"/>
    <w:rsid w:val="004A569E"/>
    <w:rsid w:val="004B6FAF"/>
    <w:rsid w:val="004B7628"/>
    <w:rsid w:val="004B79AA"/>
    <w:rsid w:val="004D1971"/>
    <w:rsid w:val="004D7747"/>
    <w:rsid w:val="004E3830"/>
    <w:rsid w:val="004F1EC4"/>
    <w:rsid w:val="004F45EE"/>
    <w:rsid w:val="004F6550"/>
    <w:rsid w:val="004F6E7D"/>
    <w:rsid w:val="00501976"/>
    <w:rsid w:val="0050269C"/>
    <w:rsid w:val="005052E4"/>
    <w:rsid w:val="00512086"/>
    <w:rsid w:val="005124C6"/>
    <w:rsid w:val="00513CC5"/>
    <w:rsid w:val="0051449D"/>
    <w:rsid w:val="00514F53"/>
    <w:rsid w:val="00516692"/>
    <w:rsid w:val="00517D76"/>
    <w:rsid w:val="0052105C"/>
    <w:rsid w:val="00523E81"/>
    <w:rsid w:val="005255E9"/>
    <w:rsid w:val="005407F3"/>
    <w:rsid w:val="005419BD"/>
    <w:rsid w:val="005572E7"/>
    <w:rsid w:val="00557F25"/>
    <w:rsid w:val="00562090"/>
    <w:rsid w:val="00563BE0"/>
    <w:rsid w:val="00565AA7"/>
    <w:rsid w:val="00567821"/>
    <w:rsid w:val="00567C27"/>
    <w:rsid w:val="00572E2E"/>
    <w:rsid w:val="005762E5"/>
    <w:rsid w:val="00592CE2"/>
    <w:rsid w:val="00593D53"/>
    <w:rsid w:val="00595461"/>
    <w:rsid w:val="005A0CD5"/>
    <w:rsid w:val="005A13E4"/>
    <w:rsid w:val="005B1A48"/>
    <w:rsid w:val="005B4D8C"/>
    <w:rsid w:val="005B67F8"/>
    <w:rsid w:val="005B7E49"/>
    <w:rsid w:val="005C2BEE"/>
    <w:rsid w:val="005C3CCC"/>
    <w:rsid w:val="005C5976"/>
    <w:rsid w:val="005C6D54"/>
    <w:rsid w:val="005D0BBE"/>
    <w:rsid w:val="005D2A51"/>
    <w:rsid w:val="005D3A07"/>
    <w:rsid w:val="005D4AD7"/>
    <w:rsid w:val="005E20EE"/>
    <w:rsid w:val="005E67CC"/>
    <w:rsid w:val="005E693A"/>
    <w:rsid w:val="005F0BA8"/>
    <w:rsid w:val="005F1F01"/>
    <w:rsid w:val="005F2A61"/>
    <w:rsid w:val="005F2B30"/>
    <w:rsid w:val="005F3C90"/>
    <w:rsid w:val="005F5DB3"/>
    <w:rsid w:val="006062D9"/>
    <w:rsid w:val="00612159"/>
    <w:rsid w:val="0061257B"/>
    <w:rsid w:val="00630BD0"/>
    <w:rsid w:val="0063600B"/>
    <w:rsid w:val="006401B7"/>
    <w:rsid w:val="00642EC1"/>
    <w:rsid w:val="00645E22"/>
    <w:rsid w:val="006474A3"/>
    <w:rsid w:val="0065278C"/>
    <w:rsid w:val="00652E4D"/>
    <w:rsid w:val="0066272F"/>
    <w:rsid w:val="00663612"/>
    <w:rsid w:val="0066497B"/>
    <w:rsid w:val="00664EF4"/>
    <w:rsid w:val="00666CEE"/>
    <w:rsid w:val="00667C9C"/>
    <w:rsid w:val="00671712"/>
    <w:rsid w:val="006723E9"/>
    <w:rsid w:val="00674529"/>
    <w:rsid w:val="00677360"/>
    <w:rsid w:val="00677B04"/>
    <w:rsid w:val="00684586"/>
    <w:rsid w:val="00690101"/>
    <w:rsid w:val="00691735"/>
    <w:rsid w:val="00692825"/>
    <w:rsid w:val="006A60E3"/>
    <w:rsid w:val="006B5C22"/>
    <w:rsid w:val="006C5D4A"/>
    <w:rsid w:val="006C75EA"/>
    <w:rsid w:val="006D0CB0"/>
    <w:rsid w:val="006D4DD7"/>
    <w:rsid w:val="006E6A4B"/>
    <w:rsid w:val="006F1E50"/>
    <w:rsid w:val="006F3978"/>
    <w:rsid w:val="006F4E6B"/>
    <w:rsid w:val="006F5C40"/>
    <w:rsid w:val="00701593"/>
    <w:rsid w:val="00702686"/>
    <w:rsid w:val="00703AA6"/>
    <w:rsid w:val="00703EEF"/>
    <w:rsid w:val="0070486C"/>
    <w:rsid w:val="00717991"/>
    <w:rsid w:val="00721EED"/>
    <w:rsid w:val="0072438C"/>
    <w:rsid w:val="007245BA"/>
    <w:rsid w:val="00727E09"/>
    <w:rsid w:val="00735C3E"/>
    <w:rsid w:val="00742F49"/>
    <w:rsid w:val="007430D7"/>
    <w:rsid w:val="00745CE1"/>
    <w:rsid w:val="00747A34"/>
    <w:rsid w:val="00754413"/>
    <w:rsid w:val="00765C58"/>
    <w:rsid w:val="00771673"/>
    <w:rsid w:val="00777297"/>
    <w:rsid w:val="00777EE6"/>
    <w:rsid w:val="00782C06"/>
    <w:rsid w:val="00783D14"/>
    <w:rsid w:val="007877F3"/>
    <w:rsid w:val="00787B66"/>
    <w:rsid w:val="007917F4"/>
    <w:rsid w:val="0079369A"/>
    <w:rsid w:val="00793747"/>
    <w:rsid w:val="00793AC7"/>
    <w:rsid w:val="00795412"/>
    <w:rsid w:val="007A2CE9"/>
    <w:rsid w:val="007B5B9A"/>
    <w:rsid w:val="007B6A9D"/>
    <w:rsid w:val="007B7D1B"/>
    <w:rsid w:val="007C1A2C"/>
    <w:rsid w:val="007C3E7C"/>
    <w:rsid w:val="007C53D6"/>
    <w:rsid w:val="007C7890"/>
    <w:rsid w:val="007D313F"/>
    <w:rsid w:val="007D3645"/>
    <w:rsid w:val="007E014A"/>
    <w:rsid w:val="007E16D4"/>
    <w:rsid w:val="007E2211"/>
    <w:rsid w:val="007E2296"/>
    <w:rsid w:val="007E6298"/>
    <w:rsid w:val="007E77CC"/>
    <w:rsid w:val="007F085D"/>
    <w:rsid w:val="007F0C89"/>
    <w:rsid w:val="007F35E5"/>
    <w:rsid w:val="00806075"/>
    <w:rsid w:val="00806F8F"/>
    <w:rsid w:val="00811388"/>
    <w:rsid w:val="0081208F"/>
    <w:rsid w:val="008134F0"/>
    <w:rsid w:val="008163C6"/>
    <w:rsid w:val="00825490"/>
    <w:rsid w:val="00826A05"/>
    <w:rsid w:val="00826D19"/>
    <w:rsid w:val="0082706F"/>
    <w:rsid w:val="00827BBE"/>
    <w:rsid w:val="008305F5"/>
    <w:rsid w:val="00831793"/>
    <w:rsid w:val="00841147"/>
    <w:rsid w:val="00842F8E"/>
    <w:rsid w:val="008568DF"/>
    <w:rsid w:val="00857E16"/>
    <w:rsid w:val="00863427"/>
    <w:rsid w:val="00864735"/>
    <w:rsid w:val="008667CE"/>
    <w:rsid w:val="00867CC8"/>
    <w:rsid w:val="00881A69"/>
    <w:rsid w:val="008862D4"/>
    <w:rsid w:val="00890EDA"/>
    <w:rsid w:val="00891573"/>
    <w:rsid w:val="0089712F"/>
    <w:rsid w:val="008A6460"/>
    <w:rsid w:val="008A6E05"/>
    <w:rsid w:val="008B2710"/>
    <w:rsid w:val="008C3B12"/>
    <w:rsid w:val="008C5C05"/>
    <w:rsid w:val="008D0044"/>
    <w:rsid w:val="008D0204"/>
    <w:rsid w:val="008D7FFE"/>
    <w:rsid w:val="008E0C0B"/>
    <w:rsid w:val="008E0CA7"/>
    <w:rsid w:val="008E2BF3"/>
    <w:rsid w:val="008E3E2B"/>
    <w:rsid w:val="008E4B39"/>
    <w:rsid w:val="008E7636"/>
    <w:rsid w:val="008F2FEF"/>
    <w:rsid w:val="008F3351"/>
    <w:rsid w:val="00900113"/>
    <w:rsid w:val="00903D1D"/>
    <w:rsid w:val="009064D1"/>
    <w:rsid w:val="00910823"/>
    <w:rsid w:val="00912EAC"/>
    <w:rsid w:val="00915D00"/>
    <w:rsid w:val="009161A6"/>
    <w:rsid w:val="00916699"/>
    <w:rsid w:val="00923711"/>
    <w:rsid w:val="009260D2"/>
    <w:rsid w:val="009262A8"/>
    <w:rsid w:val="009309BC"/>
    <w:rsid w:val="00932A88"/>
    <w:rsid w:val="00942FAC"/>
    <w:rsid w:val="00944797"/>
    <w:rsid w:val="00946D76"/>
    <w:rsid w:val="00950D6D"/>
    <w:rsid w:val="0095212C"/>
    <w:rsid w:val="00955ABA"/>
    <w:rsid w:val="00957F20"/>
    <w:rsid w:val="00957F47"/>
    <w:rsid w:val="00962986"/>
    <w:rsid w:val="009648B9"/>
    <w:rsid w:val="00971E93"/>
    <w:rsid w:val="00976A3C"/>
    <w:rsid w:val="009816E2"/>
    <w:rsid w:val="00984F14"/>
    <w:rsid w:val="00985190"/>
    <w:rsid w:val="00990A40"/>
    <w:rsid w:val="00993E21"/>
    <w:rsid w:val="009A1B03"/>
    <w:rsid w:val="009A235B"/>
    <w:rsid w:val="009B3D9F"/>
    <w:rsid w:val="009B5787"/>
    <w:rsid w:val="009B5814"/>
    <w:rsid w:val="009B7A5A"/>
    <w:rsid w:val="009B7D85"/>
    <w:rsid w:val="009C3541"/>
    <w:rsid w:val="009D54D6"/>
    <w:rsid w:val="009D63EF"/>
    <w:rsid w:val="009E5E0B"/>
    <w:rsid w:val="009F0D14"/>
    <w:rsid w:val="009F1705"/>
    <w:rsid w:val="009F3194"/>
    <w:rsid w:val="009F4938"/>
    <w:rsid w:val="009F67E4"/>
    <w:rsid w:val="00A00868"/>
    <w:rsid w:val="00A0320B"/>
    <w:rsid w:val="00A12316"/>
    <w:rsid w:val="00A13FB0"/>
    <w:rsid w:val="00A21197"/>
    <w:rsid w:val="00A22286"/>
    <w:rsid w:val="00A257BF"/>
    <w:rsid w:val="00A25B36"/>
    <w:rsid w:val="00A2632B"/>
    <w:rsid w:val="00A27BCA"/>
    <w:rsid w:val="00A32373"/>
    <w:rsid w:val="00A32F29"/>
    <w:rsid w:val="00A4588F"/>
    <w:rsid w:val="00A4735D"/>
    <w:rsid w:val="00A51E3A"/>
    <w:rsid w:val="00A549FC"/>
    <w:rsid w:val="00A74A95"/>
    <w:rsid w:val="00A85C9E"/>
    <w:rsid w:val="00A86C91"/>
    <w:rsid w:val="00A909DE"/>
    <w:rsid w:val="00A9198B"/>
    <w:rsid w:val="00A97989"/>
    <w:rsid w:val="00AA40E5"/>
    <w:rsid w:val="00AA4439"/>
    <w:rsid w:val="00AA6605"/>
    <w:rsid w:val="00AA7A18"/>
    <w:rsid w:val="00AB2FB8"/>
    <w:rsid w:val="00AB6EC0"/>
    <w:rsid w:val="00AC096D"/>
    <w:rsid w:val="00AD7BE1"/>
    <w:rsid w:val="00AE319F"/>
    <w:rsid w:val="00AF4A57"/>
    <w:rsid w:val="00AF784E"/>
    <w:rsid w:val="00B00562"/>
    <w:rsid w:val="00B04C20"/>
    <w:rsid w:val="00B17A31"/>
    <w:rsid w:val="00B22273"/>
    <w:rsid w:val="00B2422E"/>
    <w:rsid w:val="00B3192B"/>
    <w:rsid w:val="00B41062"/>
    <w:rsid w:val="00B42344"/>
    <w:rsid w:val="00B42BD0"/>
    <w:rsid w:val="00B4372B"/>
    <w:rsid w:val="00B442EF"/>
    <w:rsid w:val="00B44ADC"/>
    <w:rsid w:val="00B47007"/>
    <w:rsid w:val="00B4774F"/>
    <w:rsid w:val="00B514BC"/>
    <w:rsid w:val="00B51E08"/>
    <w:rsid w:val="00B549F1"/>
    <w:rsid w:val="00B56644"/>
    <w:rsid w:val="00B612E6"/>
    <w:rsid w:val="00B62026"/>
    <w:rsid w:val="00B62966"/>
    <w:rsid w:val="00B76A57"/>
    <w:rsid w:val="00B8129A"/>
    <w:rsid w:val="00B813E3"/>
    <w:rsid w:val="00B81FFD"/>
    <w:rsid w:val="00B852EC"/>
    <w:rsid w:val="00B86160"/>
    <w:rsid w:val="00B8765E"/>
    <w:rsid w:val="00B87806"/>
    <w:rsid w:val="00B916F1"/>
    <w:rsid w:val="00B95360"/>
    <w:rsid w:val="00B96F9D"/>
    <w:rsid w:val="00BA0AC8"/>
    <w:rsid w:val="00BA3915"/>
    <w:rsid w:val="00BA5047"/>
    <w:rsid w:val="00BA5EDA"/>
    <w:rsid w:val="00BA7D68"/>
    <w:rsid w:val="00BB007C"/>
    <w:rsid w:val="00BB2EEA"/>
    <w:rsid w:val="00BB457E"/>
    <w:rsid w:val="00BB6886"/>
    <w:rsid w:val="00BC068B"/>
    <w:rsid w:val="00BC7455"/>
    <w:rsid w:val="00BD3564"/>
    <w:rsid w:val="00BE3A54"/>
    <w:rsid w:val="00BE5935"/>
    <w:rsid w:val="00BE6947"/>
    <w:rsid w:val="00BF3C9E"/>
    <w:rsid w:val="00BF7D5B"/>
    <w:rsid w:val="00C02BE4"/>
    <w:rsid w:val="00C03135"/>
    <w:rsid w:val="00C05AA9"/>
    <w:rsid w:val="00C071A7"/>
    <w:rsid w:val="00C10C49"/>
    <w:rsid w:val="00C217CE"/>
    <w:rsid w:val="00C25D8D"/>
    <w:rsid w:val="00C27C35"/>
    <w:rsid w:val="00C31A3D"/>
    <w:rsid w:val="00C3291E"/>
    <w:rsid w:val="00C37E91"/>
    <w:rsid w:val="00C43C4E"/>
    <w:rsid w:val="00C47014"/>
    <w:rsid w:val="00C47316"/>
    <w:rsid w:val="00C47498"/>
    <w:rsid w:val="00C50E0A"/>
    <w:rsid w:val="00C52386"/>
    <w:rsid w:val="00C62B4C"/>
    <w:rsid w:val="00C762D3"/>
    <w:rsid w:val="00C83164"/>
    <w:rsid w:val="00C90E9D"/>
    <w:rsid w:val="00C953B6"/>
    <w:rsid w:val="00CA1382"/>
    <w:rsid w:val="00CA2CD2"/>
    <w:rsid w:val="00CA35C1"/>
    <w:rsid w:val="00CA465D"/>
    <w:rsid w:val="00CA4932"/>
    <w:rsid w:val="00CA7FC5"/>
    <w:rsid w:val="00CB5883"/>
    <w:rsid w:val="00CC7DE9"/>
    <w:rsid w:val="00CD0E9F"/>
    <w:rsid w:val="00CD36F8"/>
    <w:rsid w:val="00CD3D21"/>
    <w:rsid w:val="00CD4CDD"/>
    <w:rsid w:val="00CE6A0F"/>
    <w:rsid w:val="00CF2A9F"/>
    <w:rsid w:val="00CF381B"/>
    <w:rsid w:val="00CF580C"/>
    <w:rsid w:val="00CF5A9E"/>
    <w:rsid w:val="00CF6315"/>
    <w:rsid w:val="00D05F1A"/>
    <w:rsid w:val="00D064CA"/>
    <w:rsid w:val="00D06E34"/>
    <w:rsid w:val="00D06FA1"/>
    <w:rsid w:val="00D12400"/>
    <w:rsid w:val="00D12C11"/>
    <w:rsid w:val="00D167EE"/>
    <w:rsid w:val="00D16E72"/>
    <w:rsid w:val="00D268D0"/>
    <w:rsid w:val="00D31911"/>
    <w:rsid w:val="00D32C75"/>
    <w:rsid w:val="00D46D10"/>
    <w:rsid w:val="00D50D55"/>
    <w:rsid w:val="00D55F44"/>
    <w:rsid w:val="00D5738C"/>
    <w:rsid w:val="00D603CB"/>
    <w:rsid w:val="00D64C49"/>
    <w:rsid w:val="00D65EA8"/>
    <w:rsid w:val="00D67746"/>
    <w:rsid w:val="00D708C3"/>
    <w:rsid w:val="00D71609"/>
    <w:rsid w:val="00D80FAA"/>
    <w:rsid w:val="00D81786"/>
    <w:rsid w:val="00D8296D"/>
    <w:rsid w:val="00D84918"/>
    <w:rsid w:val="00D9332B"/>
    <w:rsid w:val="00D93D84"/>
    <w:rsid w:val="00D96D53"/>
    <w:rsid w:val="00DA15B6"/>
    <w:rsid w:val="00DA6987"/>
    <w:rsid w:val="00DA7E08"/>
    <w:rsid w:val="00DB4B85"/>
    <w:rsid w:val="00DB4E2B"/>
    <w:rsid w:val="00DB6A85"/>
    <w:rsid w:val="00DB7DB9"/>
    <w:rsid w:val="00DC59C9"/>
    <w:rsid w:val="00DC7136"/>
    <w:rsid w:val="00DD342A"/>
    <w:rsid w:val="00DE3895"/>
    <w:rsid w:val="00DE6302"/>
    <w:rsid w:val="00E002F5"/>
    <w:rsid w:val="00E037A5"/>
    <w:rsid w:val="00E040D5"/>
    <w:rsid w:val="00E110B1"/>
    <w:rsid w:val="00E166FA"/>
    <w:rsid w:val="00E1787C"/>
    <w:rsid w:val="00E240BD"/>
    <w:rsid w:val="00E267D4"/>
    <w:rsid w:val="00E3275E"/>
    <w:rsid w:val="00E33626"/>
    <w:rsid w:val="00E33FCF"/>
    <w:rsid w:val="00E359BD"/>
    <w:rsid w:val="00E36F65"/>
    <w:rsid w:val="00E37FD6"/>
    <w:rsid w:val="00E40FB9"/>
    <w:rsid w:val="00E41801"/>
    <w:rsid w:val="00E4362F"/>
    <w:rsid w:val="00E47CBD"/>
    <w:rsid w:val="00E6199B"/>
    <w:rsid w:val="00E64D7A"/>
    <w:rsid w:val="00E679D2"/>
    <w:rsid w:val="00E7659D"/>
    <w:rsid w:val="00E773B8"/>
    <w:rsid w:val="00E77740"/>
    <w:rsid w:val="00E9229B"/>
    <w:rsid w:val="00E95AEF"/>
    <w:rsid w:val="00EA07E8"/>
    <w:rsid w:val="00EA097D"/>
    <w:rsid w:val="00EA30C2"/>
    <w:rsid w:val="00EA536C"/>
    <w:rsid w:val="00EB5022"/>
    <w:rsid w:val="00EB71B4"/>
    <w:rsid w:val="00EC4175"/>
    <w:rsid w:val="00EC6374"/>
    <w:rsid w:val="00EE7113"/>
    <w:rsid w:val="00EE7BCA"/>
    <w:rsid w:val="00EF4839"/>
    <w:rsid w:val="00EF5212"/>
    <w:rsid w:val="00EF7AA5"/>
    <w:rsid w:val="00F0041A"/>
    <w:rsid w:val="00F06BD8"/>
    <w:rsid w:val="00F1139B"/>
    <w:rsid w:val="00F14D85"/>
    <w:rsid w:val="00F2242F"/>
    <w:rsid w:val="00F25AFF"/>
    <w:rsid w:val="00F27AFA"/>
    <w:rsid w:val="00F30B5B"/>
    <w:rsid w:val="00F31B10"/>
    <w:rsid w:val="00F438CC"/>
    <w:rsid w:val="00F45600"/>
    <w:rsid w:val="00F4784E"/>
    <w:rsid w:val="00F51882"/>
    <w:rsid w:val="00F521AB"/>
    <w:rsid w:val="00F52768"/>
    <w:rsid w:val="00F54C86"/>
    <w:rsid w:val="00F56C33"/>
    <w:rsid w:val="00F60616"/>
    <w:rsid w:val="00F70ED8"/>
    <w:rsid w:val="00F72F6B"/>
    <w:rsid w:val="00F75B28"/>
    <w:rsid w:val="00F8063A"/>
    <w:rsid w:val="00F827F9"/>
    <w:rsid w:val="00F86866"/>
    <w:rsid w:val="00F87EE9"/>
    <w:rsid w:val="00F96A2B"/>
    <w:rsid w:val="00FB0E44"/>
    <w:rsid w:val="00FB14EA"/>
    <w:rsid w:val="00FC6372"/>
    <w:rsid w:val="00FC7840"/>
    <w:rsid w:val="00FD06F2"/>
    <w:rsid w:val="00FD2FBC"/>
    <w:rsid w:val="00FD7E40"/>
    <w:rsid w:val="00FE0B95"/>
    <w:rsid w:val="00FE1C03"/>
    <w:rsid w:val="00FE2BA6"/>
    <w:rsid w:val="00FE4B69"/>
    <w:rsid w:val="00FE5E2B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05D58"/>
  <w15:chartTrackingRefBased/>
  <w15:docId w15:val="{BA1BF5A5-F784-4BD7-BBAF-8E2B94A9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0320B"/>
    <w:pPr>
      <w:widowControl w:val="0"/>
      <w:jc w:val="both"/>
    </w:pPr>
    <w:rPr>
      <w:rFonts w:ascii="Times New Roman" w:eastAsia="標楷體" w:hAnsi="Times New Roman" w:cs="Times New Roman"/>
      <w:szCs w:val="24"/>
      <w14:ligatures w14:val="none"/>
    </w:rPr>
  </w:style>
  <w:style w:type="paragraph" w:styleId="1">
    <w:name w:val="heading 1"/>
    <w:aliases w:val="1(壹、章(需手打))"/>
    <w:basedOn w:val="a"/>
    <w:next w:val="a"/>
    <w:link w:val="10"/>
    <w:uiPriority w:val="9"/>
    <w:qFormat/>
    <w:rsid w:val="00557F25"/>
    <w:pPr>
      <w:keepNext/>
      <w:pageBreakBefore/>
      <w:numPr>
        <w:numId w:val="9"/>
      </w:numPr>
      <w:spacing w:before="180" w:after="180"/>
      <w:jc w:val="center"/>
      <w:outlineLvl w:val="0"/>
    </w:pPr>
    <w:rPr>
      <w:rFonts w:cstheme="majorBidi"/>
      <w:b/>
      <w:bCs/>
      <w:kern w:val="52"/>
      <w:sz w:val="32"/>
      <w:szCs w:val="52"/>
    </w:rPr>
  </w:style>
  <w:style w:type="paragraph" w:styleId="2">
    <w:name w:val="heading 2"/>
    <w:aliases w:val="1.1"/>
    <w:basedOn w:val="a"/>
    <w:next w:val="a"/>
    <w:link w:val="20"/>
    <w:uiPriority w:val="9"/>
    <w:unhideWhenUsed/>
    <w:qFormat/>
    <w:rsid w:val="00557F25"/>
    <w:pPr>
      <w:keepNext/>
      <w:numPr>
        <w:ilvl w:val="1"/>
        <w:numId w:val="9"/>
      </w:numPr>
      <w:outlineLvl w:val="1"/>
    </w:pPr>
    <w:rPr>
      <w:rFonts w:cstheme="majorBidi"/>
      <w:b/>
      <w:sz w:val="30"/>
      <w:szCs w:val="48"/>
    </w:rPr>
  </w:style>
  <w:style w:type="paragraph" w:styleId="3">
    <w:name w:val="heading 3"/>
    <w:aliases w:val="1.1.1"/>
    <w:basedOn w:val="a"/>
    <w:next w:val="a"/>
    <w:link w:val="30"/>
    <w:uiPriority w:val="9"/>
    <w:unhideWhenUsed/>
    <w:qFormat/>
    <w:rsid w:val="00557F25"/>
    <w:pPr>
      <w:keepNext/>
      <w:numPr>
        <w:ilvl w:val="2"/>
        <w:numId w:val="9"/>
      </w:numPr>
      <w:outlineLvl w:val="2"/>
    </w:pPr>
    <w:rPr>
      <w:rFonts w:cstheme="majorBidi"/>
      <w:b/>
      <w:bCs/>
      <w:szCs w:val="36"/>
    </w:rPr>
  </w:style>
  <w:style w:type="paragraph" w:styleId="4">
    <w:name w:val="heading 4"/>
    <w:aliases w:val="一、"/>
    <w:basedOn w:val="a"/>
    <w:next w:val="a"/>
    <w:link w:val="40"/>
    <w:uiPriority w:val="9"/>
    <w:unhideWhenUsed/>
    <w:qFormat/>
    <w:rsid w:val="00557F25"/>
    <w:pPr>
      <w:keepNext/>
      <w:numPr>
        <w:ilvl w:val="3"/>
        <w:numId w:val="9"/>
      </w:numPr>
      <w:outlineLvl w:val="3"/>
    </w:pPr>
    <w:rPr>
      <w:rFonts w:cstheme="majorBidi"/>
      <w:szCs w:val="36"/>
    </w:rPr>
  </w:style>
  <w:style w:type="paragraph" w:styleId="5">
    <w:name w:val="heading 5"/>
    <w:aliases w:val="(一)"/>
    <w:basedOn w:val="a"/>
    <w:next w:val="a"/>
    <w:link w:val="50"/>
    <w:uiPriority w:val="9"/>
    <w:unhideWhenUsed/>
    <w:qFormat/>
    <w:rsid w:val="00557F25"/>
    <w:pPr>
      <w:keepNext/>
      <w:numPr>
        <w:ilvl w:val="4"/>
        <w:numId w:val="9"/>
      </w:numPr>
      <w:outlineLvl w:val="4"/>
    </w:pPr>
    <w:rPr>
      <w:rFonts w:cstheme="majorBidi"/>
      <w:bCs/>
      <w:szCs w:val="36"/>
    </w:rPr>
  </w:style>
  <w:style w:type="paragraph" w:styleId="6">
    <w:name w:val="heading 6"/>
    <w:aliases w:val="1."/>
    <w:basedOn w:val="a"/>
    <w:next w:val="a"/>
    <w:link w:val="60"/>
    <w:uiPriority w:val="9"/>
    <w:unhideWhenUsed/>
    <w:qFormat/>
    <w:rsid w:val="00557F25"/>
    <w:pPr>
      <w:keepNext/>
      <w:numPr>
        <w:ilvl w:val="5"/>
        <w:numId w:val="9"/>
      </w:numPr>
      <w:outlineLvl w:val="5"/>
    </w:pPr>
    <w:rPr>
      <w:rFonts w:cstheme="majorBidi"/>
      <w:szCs w:val="36"/>
    </w:rPr>
  </w:style>
  <w:style w:type="paragraph" w:styleId="7">
    <w:name w:val="heading 7"/>
    <w:aliases w:val="(1)"/>
    <w:basedOn w:val="a"/>
    <w:next w:val="a"/>
    <w:link w:val="70"/>
    <w:uiPriority w:val="9"/>
    <w:unhideWhenUsed/>
    <w:qFormat/>
    <w:rsid w:val="00557F25"/>
    <w:pPr>
      <w:keepNext/>
      <w:numPr>
        <w:ilvl w:val="6"/>
        <w:numId w:val="9"/>
      </w:numPr>
      <w:outlineLvl w:val="6"/>
    </w:pPr>
    <w:rPr>
      <w:rFonts w:cstheme="majorBidi"/>
      <w:bCs/>
      <w:szCs w:val="36"/>
    </w:rPr>
  </w:style>
  <w:style w:type="paragraph" w:styleId="8">
    <w:name w:val="heading 8"/>
    <w:aliases w:val="A."/>
    <w:basedOn w:val="a"/>
    <w:next w:val="a"/>
    <w:link w:val="80"/>
    <w:uiPriority w:val="9"/>
    <w:unhideWhenUsed/>
    <w:qFormat/>
    <w:rsid w:val="00557F25"/>
    <w:pPr>
      <w:keepNext/>
      <w:numPr>
        <w:ilvl w:val="7"/>
        <w:numId w:val="9"/>
      </w:numPr>
      <w:outlineLvl w:val="7"/>
    </w:pPr>
    <w:rPr>
      <w:rFonts w:cstheme="majorBidi"/>
      <w:szCs w:val="36"/>
    </w:rPr>
  </w:style>
  <w:style w:type="paragraph" w:styleId="9">
    <w:name w:val="heading 9"/>
    <w:aliases w:val="(A)"/>
    <w:basedOn w:val="a"/>
    <w:next w:val="a"/>
    <w:link w:val="90"/>
    <w:uiPriority w:val="9"/>
    <w:unhideWhenUsed/>
    <w:qFormat/>
    <w:rsid w:val="00557F25"/>
    <w:pPr>
      <w:keepNext/>
      <w:numPr>
        <w:ilvl w:val="8"/>
        <w:numId w:val="9"/>
      </w:numPr>
      <w:outlineLvl w:val="8"/>
    </w:pPr>
    <w:rPr>
      <w:rFonts w:cstheme="majorBidi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1(壹、章(需手打)) 字元"/>
    <w:basedOn w:val="a0"/>
    <w:link w:val="1"/>
    <w:uiPriority w:val="9"/>
    <w:rsid w:val="00557F25"/>
    <w:rPr>
      <w:rFonts w:ascii="Times New Roman" w:eastAsia="標楷體" w:hAnsi="Times New Roman" w:cstheme="majorBidi"/>
      <w:b/>
      <w:bCs/>
      <w:color w:val="000000"/>
      <w:kern w:val="52"/>
      <w:sz w:val="32"/>
      <w:szCs w:val="52"/>
      <w14:ligatures w14:val="none"/>
    </w:rPr>
  </w:style>
  <w:style w:type="character" w:customStyle="1" w:styleId="20">
    <w:name w:val="標題 2 字元"/>
    <w:aliases w:val="1.1 字元"/>
    <w:basedOn w:val="a0"/>
    <w:link w:val="2"/>
    <w:uiPriority w:val="9"/>
    <w:rsid w:val="00557F25"/>
    <w:rPr>
      <w:rFonts w:ascii="Times New Roman" w:eastAsia="標楷體" w:hAnsi="Times New Roman" w:cstheme="majorBidi"/>
      <w:b/>
      <w:color w:val="000000"/>
      <w:sz w:val="30"/>
      <w:szCs w:val="48"/>
      <w14:ligatures w14:val="none"/>
    </w:rPr>
  </w:style>
  <w:style w:type="character" w:customStyle="1" w:styleId="30">
    <w:name w:val="標題 3 字元"/>
    <w:aliases w:val="1.1.1 字元"/>
    <w:basedOn w:val="a0"/>
    <w:link w:val="3"/>
    <w:uiPriority w:val="9"/>
    <w:rsid w:val="00557F25"/>
    <w:rPr>
      <w:rFonts w:ascii="Times New Roman" w:eastAsia="標楷體" w:hAnsi="Times New Roman" w:cstheme="majorBidi"/>
      <w:b/>
      <w:bCs/>
      <w:color w:val="000000"/>
      <w:sz w:val="28"/>
      <w:szCs w:val="36"/>
      <w14:ligatures w14:val="none"/>
    </w:rPr>
  </w:style>
  <w:style w:type="character" w:customStyle="1" w:styleId="40">
    <w:name w:val="標題 4 字元"/>
    <w:aliases w:val="一、 字元"/>
    <w:basedOn w:val="a0"/>
    <w:link w:val="4"/>
    <w:uiPriority w:val="9"/>
    <w:rsid w:val="00557F25"/>
    <w:rPr>
      <w:rFonts w:ascii="Times New Roman" w:eastAsia="標楷體" w:hAnsi="Times New Roman" w:cstheme="majorBidi"/>
      <w:color w:val="000000"/>
      <w:sz w:val="28"/>
      <w:szCs w:val="36"/>
      <w14:ligatures w14:val="none"/>
    </w:rPr>
  </w:style>
  <w:style w:type="character" w:customStyle="1" w:styleId="50">
    <w:name w:val="標題 5 字元"/>
    <w:aliases w:val="(一) 字元"/>
    <w:basedOn w:val="a0"/>
    <w:link w:val="5"/>
    <w:uiPriority w:val="9"/>
    <w:rsid w:val="00557F25"/>
    <w:rPr>
      <w:rFonts w:ascii="Times New Roman" w:eastAsia="標楷體" w:hAnsi="Times New Roman" w:cstheme="majorBidi"/>
      <w:bCs/>
      <w:color w:val="000000"/>
      <w:sz w:val="28"/>
      <w:szCs w:val="36"/>
      <w14:ligatures w14:val="none"/>
    </w:rPr>
  </w:style>
  <w:style w:type="character" w:customStyle="1" w:styleId="60">
    <w:name w:val="標題 6 字元"/>
    <w:aliases w:val="1. 字元"/>
    <w:basedOn w:val="a0"/>
    <w:link w:val="6"/>
    <w:uiPriority w:val="9"/>
    <w:rsid w:val="00557F25"/>
    <w:rPr>
      <w:rFonts w:ascii="Times New Roman" w:eastAsia="標楷體" w:hAnsi="Times New Roman" w:cstheme="majorBidi"/>
      <w:color w:val="000000"/>
      <w:sz w:val="28"/>
      <w:szCs w:val="36"/>
      <w14:ligatures w14:val="none"/>
    </w:rPr>
  </w:style>
  <w:style w:type="character" w:customStyle="1" w:styleId="70">
    <w:name w:val="標題 7 字元"/>
    <w:aliases w:val="(1) 字元"/>
    <w:basedOn w:val="a0"/>
    <w:link w:val="7"/>
    <w:uiPriority w:val="9"/>
    <w:rsid w:val="00557F25"/>
    <w:rPr>
      <w:rFonts w:ascii="Times New Roman" w:eastAsia="標楷體" w:hAnsi="Times New Roman" w:cstheme="majorBidi"/>
      <w:bCs/>
      <w:color w:val="000000"/>
      <w:sz w:val="28"/>
      <w:szCs w:val="36"/>
      <w14:ligatures w14:val="none"/>
    </w:rPr>
  </w:style>
  <w:style w:type="character" w:customStyle="1" w:styleId="80">
    <w:name w:val="標題 8 字元"/>
    <w:aliases w:val="A. 字元"/>
    <w:basedOn w:val="a0"/>
    <w:link w:val="8"/>
    <w:uiPriority w:val="9"/>
    <w:rsid w:val="00557F25"/>
    <w:rPr>
      <w:rFonts w:ascii="Times New Roman" w:eastAsia="標楷體" w:hAnsi="Times New Roman" w:cstheme="majorBidi"/>
      <w:color w:val="000000"/>
      <w:sz w:val="28"/>
      <w:szCs w:val="36"/>
      <w14:ligatures w14:val="none"/>
    </w:rPr>
  </w:style>
  <w:style w:type="character" w:customStyle="1" w:styleId="90">
    <w:name w:val="標題 9 字元"/>
    <w:aliases w:val="(A) 字元"/>
    <w:basedOn w:val="a0"/>
    <w:link w:val="9"/>
    <w:uiPriority w:val="9"/>
    <w:rsid w:val="00557F25"/>
    <w:rPr>
      <w:rFonts w:ascii="Times New Roman" w:eastAsia="標楷體" w:hAnsi="Times New Roman" w:cstheme="majorBidi"/>
      <w:color w:val="000000"/>
      <w:sz w:val="28"/>
      <w:szCs w:val="36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032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0320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032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標題 字元"/>
    <w:basedOn w:val="a0"/>
    <w:link w:val="a5"/>
    <w:uiPriority w:val="11"/>
    <w:rsid w:val="00A032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A032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0320B"/>
    <w:rPr>
      <w:rFonts w:ascii="Times New Roman" w:eastAsia="標楷體" w:hAnsi="Times New Roman" w:cs="Times New Roman"/>
      <w:i/>
      <w:iCs/>
      <w:color w:val="404040" w:themeColor="text1" w:themeTint="BF"/>
      <w:sz w:val="28"/>
      <w:szCs w:val="24"/>
      <w14:ligatures w14:val="none"/>
    </w:rPr>
  </w:style>
  <w:style w:type="paragraph" w:styleId="a9">
    <w:name w:val="List Paragraph"/>
    <w:basedOn w:val="a"/>
    <w:uiPriority w:val="34"/>
    <w:qFormat/>
    <w:rsid w:val="00A032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32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3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0320B"/>
    <w:rPr>
      <w:rFonts w:ascii="Times New Roman" w:eastAsia="標楷體" w:hAnsi="Times New Roman" w:cs="Times New Roman"/>
      <w:i/>
      <w:iCs/>
      <w:color w:val="0F4761" w:themeColor="accent1" w:themeShade="BF"/>
      <w:sz w:val="28"/>
      <w:szCs w:val="24"/>
      <w14:ligatures w14:val="none"/>
    </w:rPr>
  </w:style>
  <w:style w:type="character" w:styleId="ad">
    <w:name w:val="Intense Reference"/>
    <w:basedOn w:val="a0"/>
    <w:uiPriority w:val="32"/>
    <w:qFormat/>
    <w:rsid w:val="00A0320B"/>
    <w:rPr>
      <w:b/>
      <w:bCs/>
      <w:smallCaps/>
      <w:color w:val="0F4761" w:themeColor="accent1" w:themeShade="BF"/>
      <w:spacing w:val="5"/>
    </w:rPr>
  </w:style>
  <w:style w:type="paragraph" w:customStyle="1" w:styleId="ae">
    <w:name w:val="資料來源、備註"/>
    <w:basedOn w:val="a"/>
    <w:link w:val="af"/>
    <w:uiPriority w:val="1"/>
    <w:qFormat/>
    <w:rsid w:val="00A0320B"/>
    <w:pPr>
      <w:wordWrap w:val="0"/>
      <w:spacing w:line="240" w:lineRule="atLeast"/>
      <w:ind w:leftChars="1" w:left="992" w:hangingChars="495" w:hanging="990"/>
      <w:jc w:val="left"/>
    </w:pPr>
    <w:rPr>
      <w:color w:val="000000"/>
      <w:sz w:val="20"/>
      <w:szCs w:val="20"/>
    </w:rPr>
  </w:style>
  <w:style w:type="character" w:customStyle="1" w:styleId="af">
    <w:name w:val="資料來源、備註 字元"/>
    <w:basedOn w:val="a0"/>
    <w:link w:val="ae"/>
    <w:uiPriority w:val="1"/>
    <w:rsid w:val="00A0320B"/>
    <w:rPr>
      <w:rFonts w:ascii="Times New Roman" w:eastAsia="新細明體" w:hAnsi="Times New Roman" w:cs="Times New Roman"/>
      <w:color w:val="000000"/>
      <w:sz w:val="20"/>
      <w:szCs w:val="20"/>
      <w14:ligatures w14:val="none"/>
    </w:rPr>
  </w:style>
  <w:style w:type="paragraph" w:customStyle="1" w:styleId="af0">
    <w:name w:val="表"/>
    <w:basedOn w:val="a"/>
    <w:link w:val="af1"/>
    <w:autoRedefine/>
    <w:rsid w:val="00A0320B"/>
    <w:pPr>
      <w:spacing w:afterLines="50" w:after="180" w:line="400" w:lineRule="exact"/>
      <w:jc w:val="center"/>
    </w:pPr>
    <w:rPr>
      <w:b/>
      <w:sz w:val="32"/>
    </w:rPr>
  </w:style>
  <w:style w:type="character" w:customStyle="1" w:styleId="af1">
    <w:name w:val="表 字元"/>
    <w:link w:val="af0"/>
    <w:rsid w:val="00A0320B"/>
    <w:rPr>
      <w:rFonts w:ascii="Times New Roman" w:eastAsia="標楷體" w:hAnsi="Times New Roman" w:cs="Times New Roman"/>
      <w:b/>
      <w:sz w:val="32"/>
      <w:szCs w:val="24"/>
      <w14:ligatures w14:val="none"/>
    </w:rPr>
  </w:style>
  <w:style w:type="paragraph" w:styleId="af2">
    <w:name w:val="header"/>
    <w:basedOn w:val="a"/>
    <w:link w:val="af3"/>
    <w:uiPriority w:val="99"/>
    <w:unhideWhenUsed/>
    <w:rsid w:val="002C02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2C02E2"/>
    <w:rPr>
      <w:rFonts w:ascii="Times New Roman" w:eastAsia="標楷體" w:hAnsi="Times New Roman" w:cs="Times New Roman"/>
      <w:sz w:val="20"/>
      <w:szCs w:val="20"/>
      <w14:ligatures w14:val="none"/>
    </w:rPr>
  </w:style>
  <w:style w:type="paragraph" w:styleId="af4">
    <w:name w:val="footer"/>
    <w:basedOn w:val="a"/>
    <w:link w:val="af5"/>
    <w:uiPriority w:val="99"/>
    <w:unhideWhenUsed/>
    <w:rsid w:val="002C02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0"/>
    <w:link w:val="af4"/>
    <w:uiPriority w:val="99"/>
    <w:rsid w:val="002C02E2"/>
    <w:rPr>
      <w:rFonts w:ascii="Times New Roman" w:eastAsia="標楷體" w:hAnsi="Times New Roman" w:cs="Times New Roman"/>
      <w:sz w:val="20"/>
      <w:szCs w:val="20"/>
      <w14:ligatures w14:val="none"/>
    </w:rPr>
  </w:style>
  <w:style w:type="table" w:styleId="af6">
    <w:name w:val="Table Grid"/>
    <w:basedOn w:val="a1"/>
    <w:uiPriority w:val="59"/>
    <w:rsid w:val="00175E07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175E07"/>
    <w:rPr>
      <w:color w:val="467886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F7166"/>
  </w:style>
  <w:style w:type="character" w:styleId="af8">
    <w:name w:val="Strong"/>
    <w:basedOn w:val="a0"/>
    <w:uiPriority w:val="22"/>
    <w:qFormat/>
    <w:rsid w:val="00126E78"/>
    <w:rPr>
      <w:b/>
      <w:bCs/>
    </w:rPr>
  </w:style>
  <w:style w:type="paragraph" w:styleId="af9">
    <w:name w:val="footnote text"/>
    <w:basedOn w:val="a"/>
    <w:link w:val="afa"/>
    <w:uiPriority w:val="99"/>
    <w:semiHidden/>
    <w:unhideWhenUsed/>
    <w:rsid w:val="00915D00"/>
    <w:pPr>
      <w:snapToGrid w:val="0"/>
      <w:jc w:val="left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915D00"/>
    <w:rPr>
      <w:rFonts w:ascii="Times New Roman" w:eastAsia="標楷體" w:hAnsi="Times New Roman" w:cs="Times New Roman"/>
      <w:sz w:val="20"/>
      <w:szCs w:val="20"/>
      <w14:ligatures w14:val="none"/>
    </w:rPr>
  </w:style>
  <w:style w:type="character" w:styleId="afb">
    <w:name w:val="footnote reference"/>
    <w:basedOn w:val="a0"/>
    <w:uiPriority w:val="99"/>
    <w:semiHidden/>
    <w:unhideWhenUsed/>
    <w:rsid w:val="00915D00"/>
    <w:rPr>
      <w:vertAlign w:val="superscript"/>
    </w:rPr>
  </w:style>
  <w:style w:type="character" w:styleId="afc">
    <w:name w:val="Unresolved Mention"/>
    <w:basedOn w:val="a0"/>
    <w:uiPriority w:val="99"/>
    <w:semiHidden/>
    <w:unhideWhenUsed/>
    <w:rsid w:val="00A2632B"/>
    <w:rPr>
      <w:color w:val="605E5C"/>
      <w:shd w:val="clear" w:color="auto" w:fill="E1DFDD"/>
    </w:rPr>
  </w:style>
  <w:style w:type="table" w:styleId="afd">
    <w:name w:val="Grid Table Light"/>
    <w:basedOn w:val="a1"/>
    <w:uiPriority w:val="40"/>
    <w:rsid w:val="00A32F2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e">
    <w:name w:val="Revision"/>
    <w:hidden/>
    <w:uiPriority w:val="99"/>
    <w:semiHidden/>
    <w:rsid w:val="000561B7"/>
    <w:rPr>
      <w:rFonts w:ascii="Times New Roman" w:eastAsia="標楷體" w:hAnsi="Times New Roman" w:cs="Times New Roman"/>
      <w:szCs w:val="24"/>
      <w14:ligatures w14:val="none"/>
    </w:rPr>
  </w:style>
  <w:style w:type="paragraph" w:customStyle="1" w:styleId="aff">
    <w:name w:val="表格內  一、"/>
    <w:basedOn w:val="a"/>
    <w:qFormat/>
    <w:rsid w:val="005B7E49"/>
    <w:pPr>
      <w:suppressAutoHyphens/>
      <w:spacing w:before="72" w:line="360" w:lineRule="exact"/>
      <w:ind w:left="640" w:right="119" w:hangingChars="200" w:hanging="640"/>
      <w:textAlignment w:val="baseline"/>
    </w:pPr>
    <w:rPr>
      <w:rFonts w:ascii="標楷體" w:hAnsi="標楷體" w:cs="新細明體"/>
      <w:color w:val="000000"/>
      <w:kern w:val="1"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chiu@cnfi.org.tw" TargetMode="External"/><Relationship Id="rId13" Type="http://schemas.openxmlformats.org/officeDocument/2006/relationships/hyperlink" Target="mailto:yjchiang@cnfi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lchiu@cnfi.org.t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url.cc/OQVMa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jchiang@cnfi.org.t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F0D34-BE5E-47A2-BD56-5EC953D96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4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產基會_詹坤潔</dc:creator>
  <cp:keywords/>
  <dc:description/>
  <cp:lastModifiedBy>江昀融</cp:lastModifiedBy>
  <cp:revision>13</cp:revision>
  <cp:lastPrinted>2026-08-11T06:44:00Z</cp:lastPrinted>
  <dcterms:created xsi:type="dcterms:W3CDTF">2026-08-10T08:04:00Z</dcterms:created>
  <dcterms:modified xsi:type="dcterms:W3CDTF">2026-08-11T08:02:00Z</dcterms:modified>
</cp:coreProperties>
</file>