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85" w:rsidRPr="005F7BB1" w:rsidRDefault="00545585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1-4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545585" w:rsidRDefault="00545585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545585" w:rsidRPr="005F7BB1" w:rsidRDefault="00545585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4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1-4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545585" w:rsidRDefault="00545585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85" w:rsidRDefault="005455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545585" w:rsidRDefault="005455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85" w:rsidRDefault="00545585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545585" w:rsidRDefault="00545585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6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545585" w:rsidRDefault="00545585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545585" w:rsidRDefault="00545585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4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6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893140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7A7FB7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z w:val="32"/>
              </w:rPr>
              <w:t>3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875B41">
              <w:rPr>
                <w:rFonts w:ascii="Times New Roman" w:eastAsia="標楷體" w:hAnsi="Times New Roman"/>
                <w:spacing w:val="-20"/>
                <w:sz w:val="32"/>
              </w:rPr>
              <w:t>4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C9066D">
              <w:rPr>
                <w:rFonts w:ascii="Times New Roman" w:eastAsia="標楷體" w:hAnsi="Times New Roman" w:hint="eastAsia"/>
                <w:spacing w:val="-20"/>
                <w:sz w:val="32"/>
              </w:rPr>
              <w:t>-4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  <w:r w:rsidR="00875B41">
              <w:rPr>
                <w:rFonts w:ascii="標楷體" w:eastAsia="標楷體"/>
                <w:spacing w:val="-20"/>
                <w:sz w:val="32"/>
              </w:rPr>
              <w:t>--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893140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B41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</w:t>
      </w:r>
      <w:r w:rsidR="009A675B">
        <w:rPr>
          <w:rFonts w:ascii="Times New Roman" w:eastAsia="標楷體"/>
          <w:bCs/>
          <w:sz w:val="28"/>
          <w:szCs w:val="28"/>
        </w:rPr>
        <w:t>-4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342318">
        <w:rPr>
          <w:rFonts w:ascii="Times New Roman" w:eastAsia="標楷體"/>
          <w:bCs/>
          <w:sz w:val="28"/>
          <w:szCs w:val="28"/>
        </w:rPr>
        <w:t>1,</w:t>
      </w:r>
      <w:r w:rsidR="009A675B">
        <w:rPr>
          <w:rFonts w:ascii="Times New Roman" w:eastAsia="標楷體"/>
          <w:bCs/>
          <w:sz w:val="28"/>
          <w:szCs w:val="28"/>
        </w:rPr>
        <w:t>782.33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875B41">
        <w:rPr>
          <w:rFonts w:ascii="Times New Roman" w:eastAsia="標楷體" w:hint="eastAsia"/>
          <w:bCs/>
          <w:sz w:val="28"/>
          <w:szCs w:val="28"/>
        </w:rPr>
        <w:t>去</w:t>
      </w:r>
      <w:r w:rsidR="00875B41">
        <w:rPr>
          <w:rFonts w:ascii="Times New Roman" w:eastAsia="標楷體" w:hint="eastAsia"/>
          <w:bCs/>
          <w:sz w:val="28"/>
          <w:szCs w:val="28"/>
        </w:rPr>
        <w:t>(113)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275277">
        <w:rPr>
          <w:rFonts w:ascii="Times New Roman" w:eastAsia="標楷體" w:hint="eastAsia"/>
          <w:bCs/>
          <w:sz w:val="28"/>
          <w:szCs w:val="28"/>
        </w:rPr>
        <w:t>成</w:t>
      </w:r>
      <w:r w:rsidR="00275277">
        <w:rPr>
          <w:rFonts w:ascii="Times New Roman" w:eastAsia="標楷體"/>
          <w:bCs/>
          <w:sz w:val="28"/>
          <w:szCs w:val="28"/>
        </w:rPr>
        <w:t>長</w:t>
      </w:r>
      <w:r w:rsidR="009A675B">
        <w:rPr>
          <w:rFonts w:ascii="Times New Roman" w:eastAsia="標楷體" w:hint="eastAsia"/>
          <w:bCs/>
          <w:sz w:val="28"/>
          <w:szCs w:val="28"/>
        </w:rPr>
        <w:t>2</w:t>
      </w:r>
      <w:r w:rsidR="009A675B">
        <w:rPr>
          <w:rFonts w:ascii="Times New Roman" w:eastAsia="標楷體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342318">
        <w:rPr>
          <w:rFonts w:ascii="Times New Roman" w:eastAsia="標楷體" w:hint="eastAsia"/>
          <w:bCs/>
          <w:sz w:val="28"/>
          <w:szCs w:val="28"/>
        </w:rPr>
        <w:t>1</w:t>
      </w:r>
      <w:r w:rsidR="00342318">
        <w:rPr>
          <w:rFonts w:ascii="Times New Roman" w:eastAsia="標楷體"/>
          <w:bCs/>
          <w:sz w:val="28"/>
          <w:szCs w:val="28"/>
        </w:rPr>
        <w:t>,</w:t>
      </w:r>
      <w:r w:rsidR="009A675B">
        <w:rPr>
          <w:rFonts w:ascii="Times New Roman" w:eastAsia="標楷體"/>
          <w:bCs/>
          <w:sz w:val="28"/>
          <w:szCs w:val="28"/>
        </w:rPr>
        <w:t>473.81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9A675B">
        <w:rPr>
          <w:rFonts w:ascii="Times New Roman" w:eastAsia="標楷體" w:hint="eastAsia"/>
          <w:bCs/>
          <w:sz w:val="28"/>
          <w:szCs w:val="28"/>
        </w:rPr>
        <w:t>2</w:t>
      </w:r>
      <w:r w:rsidR="009A675B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9A675B">
        <w:rPr>
          <w:rFonts w:ascii="Times New Roman" w:eastAsia="標楷體" w:hint="eastAsia"/>
          <w:bCs/>
          <w:sz w:val="28"/>
          <w:szCs w:val="28"/>
        </w:rPr>
        <w:t>3</w:t>
      </w:r>
      <w:r w:rsidR="009A675B">
        <w:rPr>
          <w:rFonts w:ascii="Times New Roman" w:eastAsia="標楷體"/>
          <w:bCs/>
          <w:sz w:val="28"/>
          <w:szCs w:val="28"/>
        </w:rPr>
        <w:t>08.52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26721">
        <w:rPr>
          <w:rFonts w:ascii="Times New Roman" w:eastAsia="標楷體"/>
          <w:bCs/>
          <w:sz w:val="28"/>
          <w:szCs w:val="28"/>
        </w:rPr>
        <w:t>成長</w:t>
      </w:r>
      <w:r w:rsidR="00342318">
        <w:rPr>
          <w:rFonts w:ascii="Times New Roman" w:eastAsia="標楷體" w:hint="eastAsia"/>
          <w:bCs/>
          <w:sz w:val="28"/>
          <w:szCs w:val="28"/>
        </w:rPr>
        <w:t>2</w:t>
      </w:r>
      <w:r w:rsidR="009A675B">
        <w:rPr>
          <w:rFonts w:ascii="Times New Roman" w:eastAsia="標楷體"/>
          <w:bCs/>
          <w:sz w:val="28"/>
          <w:szCs w:val="28"/>
        </w:rPr>
        <w:t>1.6</w:t>
      </w:r>
      <w:r w:rsidR="0027527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875B41">
        <w:rPr>
          <w:rFonts w:ascii="Times New Roman" w:eastAsia="標楷體" w:hint="eastAsia"/>
          <w:bCs/>
          <w:sz w:val="28"/>
          <w:szCs w:val="28"/>
        </w:rPr>
        <w:t>114</w:t>
      </w:r>
      <w:r w:rsidR="00875B41">
        <w:rPr>
          <w:rFonts w:ascii="Times New Roman" w:eastAsia="標楷體" w:hint="eastAsia"/>
          <w:bCs/>
          <w:sz w:val="28"/>
          <w:szCs w:val="28"/>
        </w:rPr>
        <w:t>年</w:t>
      </w:r>
      <w:r w:rsidR="00875B41">
        <w:rPr>
          <w:rFonts w:ascii="Times New Roman" w:eastAsia="標楷體" w:hint="eastAsia"/>
          <w:bCs/>
          <w:sz w:val="28"/>
          <w:szCs w:val="28"/>
        </w:rPr>
        <w:t>1</w:t>
      </w:r>
      <w:r w:rsidR="00E679B3">
        <w:rPr>
          <w:rFonts w:ascii="Times New Roman" w:eastAsia="標楷體"/>
          <w:bCs/>
          <w:sz w:val="28"/>
          <w:szCs w:val="28"/>
        </w:rPr>
        <w:t>-</w:t>
      </w:r>
      <w:r w:rsidR="009A675B">
        <w:rPr>
          <w:rFonts w:ascii="Times New Roman" w:eastAsia="標楷體"/>
          <w:bCs/>
          <w:sz w:val="28"/>
          <w:szCs w:val="28"/>
        </w:rPr>
        <w:t>4</w:t>
      </w:r>
      <w:r w:rsidR="00875B41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9A675B">
        <w:rPr>
          <w:rFonts w:ascii="Times New Roman" w:eastAsia="標楷體" w:hint="eastAsia"/>
          <w:bCs/>
          <w:sz w:val="28"/>
          <w:szCs w:val="28"/>
        </w:rPr>
        <w:t>2</w:t>
      </w:r>
      <w:r w:rsidR="009A675B">
        <w:rPr>
          <w:rFonts w:ascii="Times New Roman" w:eastAsia="標楷體"/>
          <w:bCs/>
          <w:sz w:val="28"/>
          <w:szCs w:val="28"/>
        </w:rPr>
        <w:t>1.01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BF3953">
        <w:rPr>
          <w:rFonts w:ascii="Times New Roman" w:eastAsia="標楷體" w:hint="eastAsia"/>
          <w:bCs/>
          <w:sz w:val="28"/>
          <w:szCs w:val="28"/>
        </w:rPr>
        <w:t>衰退</w:t>
      </w:r>
      <w:r w:rsidR="009A675B">
        <w:rPr>
          <w:rFonts w:ascii="Times New Roman" w:eastAsia="標楷體" w:hint="eastAsia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9A675B">
        <w:rPr>
          <w:rFonts w:ascii="Times New Roman" w:eastAsia="標楷體" w:hint="eastAsia"/>
          <w:bCs/>
          <w:sz w:val="28"/>
          <w:szCs w:val="28"/>
        </w:rPr>
        <w:t>11.78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3108BA">
        <w:rPr>
          <w:rFonts w:ascii="Times New Roman" w:eastAsia="標楷體" w:hint="eastAsia"/>
          <w:bCs/>
          <w:sz w:val="28"/>
          <w:szCs w:val="28"/>
        </w:rPr>
        <w:t>成</w:t>
      </w:r>
      <w:r w:rsidR="003108BA">
        <w:rPr>
          <w:rFonts w:ascii="Times New Roman" w:eastAsia="標楷體"/>
          <w:bCs/>
          <w:sz w:val="28"/>
          <w:szCs w:val="28"/>
        </w:rPr>
        <w:t>長</w:t>
      </w:r>
      <w:r w:rsidR="009A675B">
        <w:rPr>
          <w:rFonts w:ascii="Times New Roman" w:eastAsia="標楷體" w:hint="eastAsia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A23860">
        <w:rPr>
          <w:rFonts w:ascii="Times New Roman" w:eastAsia="標楷體" w:hint="eastAsia"/>
          <w:bCs/>
          <w:sz w:val="28"/>
          <w:szCs w:val="28"/>
        </w:rPr>
        <w:t>9.23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3108BA">
        <w:rPr>
          <w:rFonts w:ascii="Times New Roman" w:eastAsia="標楷體" w:hint="eastAsia"/>
          <w:bCs/>
          <w:sz w:val="28"/>
          <w:szCs w:val="28"/>
        </w:rPr>
        <w:t>減</w:t>
      </w:r>
      <w:r w:rsidR="003108BA">
        <w:rPr>
          <w:rFonts w:ascii="Times New Roman" w:eastAsia="標楷體"/>
          <w:bCs/>
          <w:sz w:val="28"/>
          <w:szCs w:val="28"/>
        </w:rPr>
        <w:t>少</w:t>
      </w:r>
      <w:r w:rsidR="00F874BC">
        <w:rPr>
          <w:rFonts w:ascii="Times New Roman" w:eastAsia="標楷體" w:hint="eastAsia"/>
          <w:bCs/>
          <w:sz w:val="28"/>
          <w:szCs w:val="28"/>
        </w:rPr>
        <w:t>1</w:t>
      </w:r>
      <w:r w:rsidR="00F874BC">
        <w:rPr>
          <w:rFonts w:ascii="Times New Roman" w:eastAsia="標楷體"/>
          <w:bCs/>
          <w:sz w:val="28"/>
          <w:szCs w:val="28"/>
        </w:rPr>
        <w:t>.15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3108BA">
        <w:rPr>
          <w:rFonts w:ascii="Times New Roman" w:eastAsia="標楷體" w:hint="eastAsia"/>
          <w:bCs/>
          <w:sz w:val="28"/>
          <w:szCs w:val="28"/>
        </w:rPr>
        <w:t>衰</w:t>
      </w:r>
      <w:r w:rsidR="003108BA">
        <w:rPr>
          <w:rFonts w:ascii="Times New Roman" w:eastAsia="標楷體"/>
          <w:bCs/>
          <w:sz w:val="28"/>
          <w:szCs w:val="28"/>
        </w:rPr>
        <w:t>退</w:t>
      </w:r>
      <w:r w:rsidR="00F874BC">
        <w:rPr>
          <w:rFonts w:ascii="Times New Roman" w:eastAsia="標楷體" w:hint="eastAsia"/>
          <w:bCs/>
          <w:sz w:val="28"/>
          <w:szCs w:val="28"/>
        </w:rPr>
        <w:t>11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9A675B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DF3D83">
        <w:rPr>
          <w:rFonts w:ascii="Times New Roman" w:eastAsia="標楷體" w:hint="eastAsia"/>
          <w:bCs/>
          <w:sz w:val="28"/>
          <w:szCs w:val="28"/>
        </w:rPr>
        <w:t>1</w:t>
      </w:r>
      <w:r w:rsidR="009A675B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5E21BB" w:rsidRPr="00A0622F">
        <w:rPr>
          <w:rFonts w:ascii="Times New Roman" w:eastAsia="標楷體"/>
          <w:bCs/>
          <w:sz w:val="28"/>
          <w:szCs w:val="28"/>
        </w:rPr>
        <w:t>雜項紡織品</w:t>
      </w:r>
      <w:r w:rsidR="005E21BB" w:rsidRPr="00A0622F">
        <w:rPr>
          <w:rFonts w:ascii="Times New Roman" w:eastAsia="標楷體"/>
          <w:bCs/>
          <w:sz w:val="28"/>
          <w:szCs w:val="28"/>
        </w:rPr>
        <w:t>(</w:t>
      </w:r>
      <w:r w:rsidR="005E21BB" w:rsidRPr="00A0622F">
        <w:rPr>
          <w:rFonts w:ascii="Times New Roman" w:eastAsia="標楷體"/>
          <w:bCs/>
          <w:sz w:val="28"/>
          <w:szCs w:val="28"/>
        </w:rPr>
        <w:t>占</w:t>
      </w:r>
      <w:r w:rsidR="00E679B3">
        <w:rPr>
          <w:rFonts w:ascii="Times New Roman" w:eastAsia="標楷體" w:hint="eastAsia"/>
          <w:bCs/>
          <w:sz w:val="28"/>
          <w:szCs w:val="28"/>
        </w:rPr>
        <w:t>6</w:t>
      </w:r>
      <w:r w:rsidR="005E21BB" w:rsidRPr="00A0622F">
        <w:rPr>
          <w:rFonts w:ascii="Times New Roman" w:eastAsia="標楷體"/>
          <w:bCs/>
          <w:sz w:val="28"/>
          <w:szCs w:val="28"/>
        </w:rPr>
        <w:t>%)</w:t>
      </w:r>
      <w:r w:rsidR="005E21BB">
        <w:rPr>
          <w:rFonts w:ascii="Times New Roman" w:eastAsia="標楷體" w:hint="eastAsia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FF3E3C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CD6EA1">
        <w:rPr>
          <w:rFonts w:ascii="Times New Roman" w:eastAsia="標楷體" w:hint="eastAsia"/>
          <w:bCs/>
          <w:sz w:val="28"/>
          <w:szCs w:val="28"/>
        </w:rPr>
        <w:t>及</w:t>
      </w:r>
      <w:r w:rsidR="00CD6EA1" w:rsidRPr="00A0622F">
        <w:rPr>
          <w:rFonts w:ascii="Times New Roman" w:eastAsia="標楷體"/>
          <w:bCs/>
          <w:sz w:val="28"/>
          <w:szCs w:val="28"/>
        </w:rPr>
        <w:t>纖維</w:t>
      </w:r>
      <w:r w:rsidR="00CD6EA1" w:rsidRPr="00A0622F">
        <w:rPr>
          <w:rFonts w:ascii="Times New Roman" w:eastAsia="標楷體"/>
          <w:bCs/>
          <w:sz w:val="28"/>
          <w:szCs w:val="28"/>
        </w:rPr>
        <w:t>(</w:t>
      </w:r>
      <w:r w:rsidR="00CD6EA1" w:rsidRPr="00A0622F">
        <w:rPr>
          <w:rFonts w:ascii="Times New Roman" w:eastAsia="標楷體"/>
          <w:bCs/>
          <w:sz w:val="28"/>
          <w:szCs w:val="28"/>
        </w:rPr>
        <w:t>占</w:t>
      </w:r>
      <w:r w:rsidR="00CD6EA1">
        <w:rPr>
          <w:rFonts w:ascii="Times New Roman" w:eastAsia="標楷體" w:hint="eastAsia"/>
          <w:bCs/>
          <w:sz w:val="28"/>
          <w:szCs w:val="28"/>
        </w:rPr>
        <w:t>4</w:t>
      </w:r>
      <w:r w:rsidR="00CD6EA1"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</w:t>
      </w:r>
      <w:r w:rsidR="005D26B6">
        <w:rPr>
          <w:rFonts w:ascii="Times New Roman" w:eastAsia="標楷體" w:hint="eastAsia"/>
          <w:bCs/>
          <w:sz w:val="28"/>
          <w:szCs w:val="28"/>
        </w:rPr>
        <w:t>目</w:t>
      </w:r>
      <w:r w:rsidR="005E21BB">
        <w:rPr>
          <w:rFonts w:ascii="Times New Roman" w:eastAsia="標楷體" w:hint="eastAsia"/>
          <w:bCs/>
          <w:sz w:val="28"/>
          <w:szCs w:val="28"/>
        </w:rPr>
        <w:t>產</w:t>
      </w:r>
      <w:r w:rsidR="005E21BB">
        <w:rPr>
          <w:rFonts w:ascii="Times New Roman" w:eastAsia="標楷體"/>
          <w:bCs/>
          <w:sz w:val="28"/>
          <w:szCs w:val="28"/>
        </w:rPr>
        <w:t>品</w:t>
      </w:r>
      <w:r w:rsidR="005D26B6">
        <w:rPr>
          <w:rFonts w:ascii="Times New Roman" w:eastAsia="標楷體" w:hint="eastAsia"/>
          <w:bCs/>
          <w:sz w:val="28"/>
          <w:szCs w:val="28"/>
        </w:rPr>
        <w:t>出</w:t>
      </w:r>
      <w:r w:rsidR="005D26B6">
        <w:rPr>
          <w:rFonts w:ascii="Times New Roman" w:eastAsia="標楷體"/>
          <w:bCs/>
          <w:sz w:val="28"/>
          <w:szCs w:val="28"/>
        </w:rPr>
        <w:t>口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4063A8">
        <w:rPr>
          <w:rFonts w:ascii="Times New Roman" w:eastAsia="標楷體" w:hint="eastAsia"/>
          <w:bCs/>
          <w:sz w:val="28"/>
          <w:szCs w:val="28"/>
        </w:rPr>
        <w:t>衰退</w:t>
      </w:r>
      <w:r w:rsidR="009A675B">
        <w:rPr>
          <w:rFonts w:ascii="Times New Roman" w:eastAsia="標楷體" w:hint="eastAsia"/>
          <w:bCs/>
          <w:sz w:val="28"/>
          <w:szCs w:val="28"/>
        </w:rPr>
        <w:t>2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8C6078">
        <w:rPr>
          <w:rFonts w:ascii="Times New Roman" w:eastAsia="標楷體" w:hint="eastAsia"/>
          <w:bCs/>
          <w:sz w:val="28"/>
          <w:szCs w:val="28"/>
        </w:rPr>
        <w:t>、</w:t>
      </w:r>
      <w:r w:rsidR="004063A8">
        <w:rPr>
          <w:rFonts w:ascii="Times New Roman" w:eastAsia="標楷體"/>
          <w:bCs/>
          <w:sz w:val="28"/>
          <w:szCs w:val="28"/>
        </w:rPr>
        <w:t>紗線</w:t>
      </w:r>
      <w:r w:rsidR="004063A8">
        <w:rPr>
          <w:rFonts w:ascii="Times New Roman" w:eastAsia="標楷體" w:hint="eastAsia"/>
          <w:bCs/>
          <w:sz w:val="28"/>
          <w:szCs w:val="28"/>
        </w:rPr>
        <w:t>衰</w:t>
      </w:r>
      <w:r w:rsidR="004063A8">
        <w:rPr>
          <w:rFonts w:ascii="Times New Roman" w:eastAsia="標楷體"/>
          <w:bCs/>
          <w:sz w:val="28"/>
          <w:szCs w:val="28"/>
        </w:rPr>
        <w:t>退</w:t>
      </w:r>
      <w:r w:rsidR="00E679B3">
        <w:rPr>
          <w:rFonts w:ascii="Times New Roman" w:eastAsia="標楷體" w:hint="eastAsia"/>
          <w:bCs/>
          <w:sz w:val="28"/>
          <w:szCs w:val="28"/>
        </w:rPr>
        <w:t>1</w:t>
      </w:r>
      <w:r w:rsidR="009A675B">
        <w:rPr>
          <w:rFonts w:ascii="Times New Roman" w:eastAsia="標楷體"/>
          <w:bCs/>
          <w:sz w:val="28"/>
          <w:szCs w:val="28"/>
        </w:rPr>
        <w:t>1</w:t>
      </w:r>
      <w:r w:rsidR="002F3717">
        <w:rPr>
          <w:rFonts w:ascii="Times New Roman" w:eastAsia="標楷體"/>
          <w:bCs/>
          <w:sz w:val="28"/>
          <w:szCs w:val="28"/>
        </w:rPr>
        <w:t>%</w:t>
      </w:r>
      <w:r w:rsidR="002703E3">
        <w:rPr>
          <w:rFonts w:ascii="Times New Roman" w:eastAsia="標楷體" w:hint="eastAsia"/>
          <w:bCs/>
          <w:sz w:val="28"/>
          <w:szCs w:val="28"/>
        </w:rPr>
        <w:t>、</w:t>
      </w:r>
      <w:r w:rsidR="00CD6EA1">
        <w:rPr>
          <w:rFonts w:ascii="Times New Roman" w:eastAsia="標楷體" w:hint="eastAsia"/>
          <w:bCs/>
          <w:sz w:val="28"/>
          <w:szCs w:val="28"/>
        </w:rPr>
        <w:t>雜</w:t>
      </w:r>
      <w:r w:rsidR="00CD6EA1">
        <w:rPr>
          <w:rFonts w:ascii="Times New Roman" w:eastAsia="標楷體"/>
          <w:bCs/>
          <w:sz w:val="28"/>
          <w:szCs w:val="28"/>
        </w:rPr>
        <w:t>項紡織品成長</w:t>
      </w:r>
      <w:r w:rsidR="009A675B">
        <w:rPr>
          <w:rFonts w:ascii="Times New Roman" w:eastAsia="標楷體" w:hint="eastAsia"/>
          <w:bCs/>
          <w:sz w:val="28"/>
          <w:szCs w:val="28"/>
        </w:rPr>
        <w:t>3</w:t>
      </w:r>
      <w:r w:rsidR="00CD6EA1">
        <w:rPr>
          <w:rFonts w:ascii="Times New Roman" w:eastAsia="標楷體"/>
          <w:bCs/>
          <w:sz w:val="28"/>
          <w:szCs w:val="28"/>
        </w:rPr>
        <w:t>%</w:t>
      </w:r>
      <w:r w:rsidR="00CD6EA1">
        <w:rPr>
          <w:rFonts w:ascii="Times New Roman" w:eastAsia="標楷體" w:hint="eastAsia"/>
          <w:bCs/>
          <w:sz w:val="28"/>
          <w:szCs w:val="28"/>
        </w:rPr>
        <w:t>、</w:t>
      </w:r>
      <w:r w:rsidR="002703E3">
        <w:rPr>
          <w:rFonts w:ascii="Times New Roman" w:eastAsia="標楷體"/>
          <w:bCs/>
          <w:sz w:val="28"/>
          <w:szCs w:val="28"/>
        </w:rPr>
        <w:t>成衣服飾品</w:t>
      </w:r>
      <w:r w:rsidR="00E679B3">
        <w:rPr>
          <w:rFonts w:ascii="Times New Roman" w:eastAsia="標楷體" w:hint="eastAsia"/>
          <w:bCs/>
          <w:sz w:val="28"/>
          <w:szCs w:val="28"/>
        </w:rPr>
        <w:t>成</w:t>
      </w:r>
      <w:r w:rsidR="00E679B3">
        <w:rPr>
          <w:rFonts w:ascii="Times New Roman" w:eastAsia="標楷體"/>
          <w:bCs/>
          <w:sz w:val="28"/>
          <w:szCs w:val="28"/>
        </w:rPr>
        <w:t>長</w:t>
      </w:r>
      <w:r w:rsidR="00342318">
        <w:rPr>
          <w:rFonts w:ascii="Times New Roman" w:eastAsia="標楷體" w:hint="eastAsia"/>
          <w:bCs/>
          <w:sz w:val="28"/>
          <w:szCs w:val="28"/>
        </w:rPr>
        <w:t>4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1609CA">
        <w:rPr>
          <w:rFonts w:ascii="Times New Roman" w:eastAsia="標楷體" w:hint="eastAsia"/>
          <w:bCs/>
          <w:sz w:val="28"/>
          <w:szCs w:val="28"/>
        </w:rPr>
        <w:t>，</w:t>
      </w:r>
      <w:r w:rsidR="00CD6EA1">
        <w:rPr>
          <w:rFonts w:ascii="Times New Roman" w:eastAsia="標楷體" w:hint="eastAsia"/>
          <w:bCs/>
          <w:sz w:val="28"/>
          <w:szCs w:val="28"/>
        </w:rPr>
        <w:t>以</w:t>
      </w:r>
      <w:r w:rsidR="00CD6EA1">
        <w:rPr>
          <w:rFonts w:ascii="Times New Roman" w:eastAsia="標楷體"/>
          <w:bCs/>
          <w:sz w:val="28"/>
          <w:szCs w:val="28"/>
        </w:rPr>
        <w:t>及</w:t>
      </w:r>
      <w:r w:rsidR="006E46D5">
        <w:rPr>
          <w:rFonts w:ascii="Times New Roman" w:eastAsia="標楷體"/>
          <w:bCs/>
          <w:sz w:val="28"/>
          <w:szCs w:val="28"/>
        </w:rPr>
        <w:t>纖維</w:t>
      </w:r>
      <w:r w:rsidR="002703E3">
        <w:rPr>
          <w:rFonts w:ascii="Times New Roman" w:eastAsia="標楷體" w:hint="eastAsia"/>
          <w:bCs/>
          <w:sz w:val="28"/>
          <w:szCs w:val="28"/>
        </w:rPr>
        <w:t>項</w:t>
      </w:r>
      <w:r w:rsidR="002703E3">
        <w:rPr>
          <w:rFonts w:ascii="Times New Roman" w:eastAsia="標楷體"/>
          <w:bCs/>
          <w:sz w:val="28"/>
          <w:szCs w:val="28"/>
        </w:rPr>
        <w:t>目</w:t>
      </w:r>
      <w:r w:rsidR="006E46D5">
        <w:rPr>
          <w:rFonts w:ascii="Times New Roman" w:eastAsia="標楷體"/>
          <w:bCs/>
          <w:sz w:val="28"/>
          <w:szCs w:val="28"/>
        </w:rPr>
        <w:t>衰退</w:t>
      </w:r>
      <w:r w:rsidR="00342318">
        <w:rPr>
          <w:rFonts w:ascii="Times New Roman" w:eastAsia="標楷體" w:hint="eastAsia"/>
          <w:bCs/>
          <w:sz w:val="28"/>
          <w:szCs w:val="28"/>
        </w:rPr>
        <w:t>2</w:t>
      </w:r>
      <w:r w:rsidR="009A675B">
        <w:rPr>
          <w:rFonts w:ascii="Times New Roman" w:eastAsia="標楷體"/>
          <w:bCs/>
          <w:sz w:val="28"/>
          <w:szCs w:val="28"/>
        </w:rPr>
        <w:t>6</w:t>
      </w:r>
      <w:r w:rsidR="006E46D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9A675B">
        <w:rPr>
          <w:rFonts w:ascii="Times New Roman" w:eastAsia="標楷體" w:hint="eastAsia"/>
          <w:bCs/>
          <w:sz w:val="28"/>
          <w:szCs w:val="28"/>
        </w:rPr>
        <w:t>59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7A51D3">
        <w:rPr>
          <w:rFonts w:ascii="Times New Roman" w:eastAsia="標楷體" w:hint="eastAsia"/>
          <w:bCs/>
          <w:sz w:val="28"/>
          <w:szCs w:val="28"/>
        </w:rPr>
        <w:t>衰</w:t>
      </w:r>
      <w:r w:rsidR="007A51D3">
        <w:rPr>
          <w:rFonts w:ascii="Times New Roman" w:eastAsia="標楷體"/>
          <w:bCs/>
          <w:sz w:val="28"/>
          <w:szCs w:val="28"/>
        </w:rPr>
        <w:t>退</w:t>
      </w:r>
      <w:r w:rsidR="00A564B9">
        <w:rPr>
          <w:rFonts w:ascii="Times New Roman" w:eastAsia="標楷體" w:hint="eastAsia"/>
          <w:bCs/>
          <w:sz w:val="28"/>
          <w:szCs w:val="28"/>
        </w:rPr>
        <w:t>0.5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5D26B6">
        <w:rPr>
          <w:rFonts w:ascii="Times New Roman" w:eastAsia="標楷體" w:hint="eastAsia"/>
          <w:bCs/>
          <w:sz w:val="28"/>
          <w:szCs w:val="28"/>
        </w:rPr>
        <w:t>雜</w:t>
      </w:r>
      <w:r w:rsidR="005D26B6">
        <w:rPr>
          <w:rFonts w:ascii="Times New Roman" w:eastAsia="標楷體"/>
          <w:bCs/>
          <w:sz w:val="28"/>
          <w:szCs w:val="28"/>
        </w:rPr>
        <w:t>項紡織品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B83D60">
        <w:rPr>
          <w:rFonts w:ascii="Times New Roman" w:eastAsia="標楷體" w:hint="eastAsia"/>
          <w:bCs/>
          <w:sz w:val="28"/>
          <w:szCs w:val="28"/>
        </w:rPr>
        <w:t>1</w:t>
      </w:r>
      <w:r w:rsidR="003108BA">
        <w:rPr>
          <w:rFonts w:ascii="Times New Roman" w:eastAsia="標楷體"/>
          <w:bCs/>
          <w:sz w:val="28"/>
          <w:szCs w:val="28"/>
        </w:rPr>
        <w:t>4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3108BA">
        <w:rPr>
          <w:rFonts w:ascii="Times New Roman" w:eastAsia="標楷體" w:hint="eastAsia"/>
          <w:bCs/>
          <w:sz w:val="28"/>
          <w:szCs w:val="28"/>
        </w:rPr>
        <w:t>成</w:t>
      </w:r>
      <w:r w:rsidR="003108BA">
        <w:rPr>
          <w:rFonts w:ascii="Times New Roman" w:eastAsia="標楷體"/>
          <w:bCs/>
          <w:sz w:val="28"/>
          <w:szCs w:val="28"/>
        </w:rPr>
        <w:t>長</w:t>
      </w:r>
      <w:r w:rsidR="00A564B9">
        <w:rPr>
          <w:rFonts w:ascii="Times New Roman" w:eastAsia="標楷體" w:hint="eastAsia"/>
          <w:bCs/>
          <w:sz w:val="28"/>
          <w:szCs w:val="28"/>
        </w:rPr>
        <w:t>3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D26B6">
        <w:rPr>
          <w:rFonts w:ascii="Times New Roman" w:eastAsia="標楷體" w:hint="eastAsia"/>
          <w:bCs/>
          <w:sz w:val="28"/>
          <w:szCs w:val="28"/>
        </w:rPr>
        <w:t>布</w:t>
      </w:r>
      <w:r w:rsidR="005D26B6">
        <w:rPr>
          <w:rFonts w:ascii="Times New Roman" w:eastAsia="標楷體"/>
          <w:bCs/>
          <w:sz w:val="28"/>
          <w:szCs w:val="28"/>
        </w:rPr>
        <w:t>料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3108BA">
        <w:rPr>
          <w:rFonts w:ascii="Times New Roman" w:eastAsia="標楷體"/>
          <w:bCs/>
          <w:sz w:val="28"/>
          <w:szCs w:val="28"/>
        </w:rPr>
        <w:t>2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3108BA">
        <w:rPr>
          <w:rFonts w:ascii="Times New Roman" w:eastAsia="標楷體" w:hint="eastAsia"/>
          <w:bCs/>
          <w:sz w:val="28"/>
          <w:szCs w:val="28"/>
        </w:rPr>
        <w:t>17</w:t>
      </w:r>
      <w:r w:rsidR="002703E3">
        <w:rPr>
          <w:rFonts w:ascii="Times New Roman" w:eastAsia="標楷體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B83D60">
        <w:rPr>
          <w:rFonts w:ascii="Times New Roman" w:eastAsia="標楷體" w:hint="eastAsia"/>
          <w:bCs/>
          <w:sz w:val="28"/>
          <w:szCs w:val="28"/>
        </w:rPr>
        <w:t>成</w:t>
      </w:r>
      <w:r w:rsidR="00B83D60">
        <w:rPr>
          <w:rFonts w:ascii="Times New Roman" w:eastAsia="標楷體"/>
          <w:bCs/>
          <w:sz w:val="28"/>
          <w:szCs w:val="28"/>
        </w:rPr>
        <w:t>長</w:t>
      </w:r>
      <w:r w:rsidR="00A564B9">
        <w:rPr>
          <w:rFonts w:ascii="Times New Roman" w:eastAsia="標楷體" w:hint="eastAsia"/>
          <w:bCs/>
          <w:sz w:val="28"/>
          <w:szCs w:val="28"/>
        </w:rPr>
        <w:t>8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A564B9">
        <w:rPr>
          <w:rFonts w:ascii="Times New Roman" w:eastAsia="標楷體" w:hint="eastAsia"/>
          <w:bCs/>
          <w:sz w:val="28"/>
          <w:szCs w:val="28"/>
        </w:rPr>
        <w:t>6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A564B9">
        <w:rPr>
          <w:rFonts w:ascii="Times New Roman" w:eastAsia="標楷體" w:hint="eastAsia"/>
          <w:bCs/>
          <w:sz w:val="28"/>
          <w:szCs w:val="28"/>
        </w:rPr>
        <w:t>0.3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D222F9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E679B3" w:rsidRPr="00A0622F">
        <w:rPr>
          <w:rFonts w:ascii="Times New Roman" w:eastAsia="標楷體" w:hint="eastAsia"/>
          <w:bCs/>
          <w:sz w:val="28"/>
          <w:szCs w:val="28"/>
        </w:rPr>
        <w:t>美國、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9A675B">
        <w:rPr>
          <w:rFonts w:ascii="Times New Roman" w:eastAsia="標楷體" w:hint="eastAsia"/>
          <w:bCs/>
          <w:sz w:val="28"/>
          <w:szCs w:val="28"/>
        </w:rPr>
        <w:t>日</w:t>
      </w:r>
      <w:r w:rsidR="009A675B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9A675B">
        <w:rPr>
          <w:rFonts w:ascii="Times New Roman" w:eastAsia="標楷體" w:hint="eastAsia"/>
          <w:bCs/>
          <w:sz w:val="28"/>
          <w:szCs w:val="28"/>
        </w:rPr>
        <w:t>6</w:t>
      </w:r>
      <w:r w:rsidR="009A675B">
        <w:rPr>
          <w:rFonts w:ascii="Times New Roman" w:eastAsia="標楷體"/>
          <w:bCs/>
          <w:sz w:val="28"/>
          <w:szCs w:val="28"/>
        </w:rPr>
        <w:t>1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F874BC">
        <w:rPr>
          <w:rFonts w:ascii="Times New Roman" w:eastAsia="標楷體" w:hint="eastAsia"/>
          <w:bCs/>
          <w:sz w:val="28"/>
          <w:szCs w:val="28"/>
        </w:rPr>
        <w:t>越</w:t>
      </w:r>
      <w:r w:rsidR="00F874BC">
        <w:rPr>
          <w:rFonts w:ascii="Times New Roman" w:eastAsia="標楷體"/>
          <w:bCs/>
          <w:sz w:val="28"/>
          <w:szCs w:val="28"/>
        </w:rPr>
        <w:t>南、中國大陸、</w:t>
      </w:r>
      <w:r w:rsidR="00F874BC">
        <w:rPr>
          <w:rFonts w:ascii="Times New Roman" w:eastAsia="標楷體" w:hint="eastAsia"/>
          <w:bCs/>
          <w:sz w:val="28"/>
          <w:szCs w:val="28"/>
        </w:rPr>
        <w:t>美</w:t>
      </w:r>
      <w:r w:rsidR="00F874BC">
        <w:rPr>
          <w:rFonts w:ascii="Times New Roman" w:eastAsia="標楷體"/>
          <w:bCs/>
          <w:sz w:val="28"/>
          <w:szCs w:val="28"/>
        </w:rPr>
        <w:t>國及印尼</w:t>
      </w:r>
      <w:r w:rsidRPr="00A0622F">
        <w:rPr>
          <w:rFonts w:ascii="Times New Roman" w:eastAsia="標楷體"/>
          <w:bCs/>
          <w:sz w:val="28"/>
          <w:szCs w:val="28"/>
        </w:rPr>
        <w:t>以布料為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F874BC">
        <w:rPr>
          <w:rFonts w:ascii="Times New Roman" w:eastAsia="標楷體" w:hint="eastAsia"/>
          <w:bCs/>
          <w:sz w:val="28"/>
          <w:szCs w:val="28"/>
        </w:rPr>
        <w:t>印</w:t>
      </w:r>
      <w:r w:rsidR="00F874BC">
        <w:rPr>
          <w:rFonts w:ascii="Times New Roman" w:eastAsia="標楷體"/>
          <w:bCs/>
          <w:sz w:val="28"/>
          <w:szCs w:val="28"/>
        </w:rPr>
        <w:t>尼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0B2236">
        <w:rPr>
          <w:rFonts w:ascii="Times New Roman" w:eastAsia="標楷體" w:hint="eastAsia"/>
          <w:bCs/>
          <w:sz w:val="28"/>
          <w:szCs w:val="28"/>
        </w:rPr>
        <w:t>日</w:t>
      </w:r>
      <w:r w:rsidR="000B2236">
        <w:rPr>
          <w:rFonts w:ascii="Times New Roman" w:eastAsia="標楷體"/>
          <w:bCs/>
          <w:sz w:val="28"/>
          <w:szCs w:val="28"/>
        </w:rPr>
        <w:t>本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0B2236">
        <w:rPr>
          <w:rFonts w:ascii="Times New Roman" w:eastAsia="標楷體" w:hint="eastAsia"/>
          <w:bCs/>
          <w:sz w:val="28"/>
          <w:szCs w:val="28"/>
        </w:rPr>
        <w:t>美</w:t>
      </w:r>
      <w:r w:rsidR="000B2236">
        <w:rPr>
          <w:rFonts w:ascii="Times New Roman" w:eastAsia="標楷體"/>
          <w:bCs/>
          <w:sz w:val="28"/>
          <w:szCs w:val="28"/>
        </w:rPr>
        <w:t>國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CD6EA1">
        <w:rPr>
          <w:rFonts w:ascii="Times New Roman" w:eastAsia="標楷體" w:hint="eastAsia"/>
          <w:bCs/>
          <w:sz w:val="28"/>
          <w:szCs w:val="28"/>
        </w:rPr>
        <w:t>8</w:t>
      </w:r>
      <w:r w:rsidR="00F874BC">
        <w:rPr>
          <w:rFonts w:ascii="Times New Roman" w:eastAsia="標楷體" w:hint="eastAsia"/>
          <w:bCs/>
          <w:sz w:val="28"/>
          <w:szCs w:val="28"/>
        </w:rPr>
        <w:t>0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5D26B6">
        <w:rPr>
          <w:rFonts w:ascii="Times New Roman" w:eastAsia="標楷體" w:hint="eastAsia"/>
          <w:bCs/>
          <w:sz w:val="28"/>
          <w:szCs w:val="28"/>
        </w:rPr>
        <w:t>及</w:t>
      </w:r>
      <w:proofErr w:type="gramStart"/>
      <w:r w:rsidR="005D26B6">
        <w:rPr>
          <w:rFonts w:ascii="Times New Roman" w:eastAsia="標楷體"/>
          <w:bCs/>
          <w:sz w:val="28"/>
          <w:szCs w:val="28"/>
        </w:rPr>
        <w:t>日本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5D26B6">
        <w:rPr>
          <w:rFonts w:ascii="Times New Roman" w:eastAsia="標楷體" w:hint="eastAsia"/>
          <w:bCs/>
          <w:sz w:val="28"/>
          <w:szCs w:val="28"/>
        </w:rPr>
        <w:t>美</w:t>
      </w:r>
      <w:r w:rsidR="005D26B6">
        <w:rPr>
          <w:rFonts w:ascii="Times New Roman" w:eastAsia="標楷體"/>
          <w:bCs/>
          <w:sz w:val="28"/>
          <w:szCs w:val="28"/>
        </w:rPr>
        <w:t>國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1550F2">
        <w:rPr>
          <w:rFonts w:ascii="Times New Roman" w:eastAsia="標楷體" w:hint="eastAsia"/>
          <w:bCs/>
          <w:sz w:val="28"/>
          <w:szCs w:val="28"/>
        </w:rPr>
        <w:t>雜</w:t>
      </w:r>
      <w:r w:rsidR="001550F2">
        <w:rPr>
          <w:rFonts w:ascii="Times New Roman" w:eastAsia="標楷體"/>
          <w:bCs/>
          <w:sz w:val="28"/>
          <w:szCs w:val="28"/>
        </w:rPr>
        <w:t>項紡織品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proofErr w:type="gramStart"/>
      <w:r w:rsidR="002C7E03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FF3E3C">
        <w:rPr>
          <w:rFonts w:ascii="Times New Roman" w:eastAsia="標楷體"/>
          <w:bCs/>
          <w:sz w:val="28"/>
          <w:szCs w:val="28"/>
        </w:rPr>
        <w:t>3</w:t>
      </w:r>
      <w:r w:rsidR="00CD6EA1">
        <w:rPr>
          <w:rFonts w:ascii="Times New Roman" w:eastAsia="標楷體"/>
          <w:bCs/>
          <w:sz w:val="28"/>
          <w:szCs w:val="28"/>
        </w:rPr>
        <w:t>8</w:t>
      </w:r>
      <w:r w:rsidR="002C7E03">
        <w:rPr>
          <w:rFonts w:ascii="Times New Roman" w:eastAsia="標楷體"/>
          <w:bCs/>
          <w:sz w:val="28"/>
          <w:szCs w:val="28"/>
        </w:rPr>
        <w:t>%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4C3CBD" w:rsidRDefault="004C3CBD" w:rsidP="004C3CBD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隨著美國川普關稅政策頻繁調整，貿易對手國亦接連反制，全球貿易政策風險升溫，增添全球經濟壓</w:t>
      </w:r>
      <w:bookmarkStart w:id="1" w:name="_GoBack"/>
      <w:bookmarkEnd w:id="1"/>
      <w:r w:rsidRPr="00101184">
        <w:rPr>
          <w:rFonts w:ascii="Times New Roman" w:eastAsia="標楷體" w:hint="eastAsia"/>
          <w:bCs/>
          <w:sz w:val="28"/>
          <w:szCs w:val="28"/>
        </w:rPr>
        <w:t>力。</w:t>
      </w:r>
      <w:r>
        <w:rPr>
          <w:rFonts w:ascii="Times New Roman" w:eastAsia="標楷體" w:hint="eastAsia"/>
          <w:bCs/>
          <w:sz w:val="28"/>
          <w:szCs w:val="28"/>
        </w:rPr>
        <w:t>然</w:t>
      </w:r>
      <w:r w:rsidRPr="00101184">
        <w:rPr>
          <w:rFonts w:ascii="Times New Roman" w:eastAsia="標楷體" w:hint="eastAsia"/>
          <w:bCs/>
          <w:sz w:val="28"/>
          <w:szCs w:val="28"/>
        </w:rPr>
        <w:t>國內</w:t>
      </w:r>
      <w:r w:rsidRPr="00101184">
        <w:rPr>
          <w:rFonts w:ascii="Times New Roman" w:eastAsia="標楷體" w:hint="eastAsia"/>
          <w:bCs/>
          <w:sz w:val="28"/>
          <w:szCs w:val="28"/>
        </w:rPr>
        <w:t>AI</w:t>
      </w:r>
      <w:r w:rsidRPr="00101184">
        <w:rPr>
          <w:rFonts w:ascii="Times New Roman" w:eastAsia="標楷體" w:hint="eastAsia"/>
          <w:bCs/>
          <w:sz w:val="28"/>
          <w:szCs w:val="28"/>
        </w:rPr>
        <w:t>、高效能運算等</w:t>
      </w:r>
      <w:r w:rsidR="000B35CC">
        <w:rPr>
          <w:rFonts w:ascii="Times New Roman" w:eastAsia="標楷體" w:hint="eastAsia"/>
          <w:bCs/>
          <w:sz w:val="28"/>
          <w:szCs w:val="28"/>
        </w:rPr>
        <w:t>電</w:t>
      </w:r>
      <w:r w:rsidR="000B35CC">
        <w:rPr>
          <w:rFonts w:ascii="Times New Roman" w:eastAsia="標楷體"/>
          <w:bCs/>
          <w:sz w:val="28"/>
          <w:szCs w:val="28"/>
        </w:rPr>
        <w:t>子產業</w:t>
      </w:r>
      <w:r>
        <w:rPr>
          <w:rFonts w:ascii="Times New Roman" w:eastAsia="標楷體" w:hint="eastAsia"/>
          <w:bCs/>
          <w:sz w:val="28"/>
          <w:szCs w:val="28"/>
        </w:rPr>
        <w:t>，</w:t>
      </w:r>
      <w:r>
        <w:rPr>
          <w:rFonts w:ascii="Times New Roman" w:eastAsia="標楷體"/>
          <w:bCs/>
          <w:sz w:val="28"/>
          <w:szCs w:val="28"/>
        </w:rPr>
        <w:t>受</w:t>
      </w:r>
      <w:r w:rsidRPr="000B35CC">
        <w:rPr>
          <w:rFonts w:ascii="Times New Roman" w:eastAsia="標楷體"/>
          <w:bCs/>
          <w:sz w:val="28"/>
          <w:szCs w:val="28"/>
        </w:rPr>
        <w:t>美國暫緩加徵高額對等關稅，</w:t>
      </w:r>
      <w:r w:rsidRPr="000B35CC">
        <w:rPr>
          <w:rFonts w:ascii="Times New Roman" w:eastAsia="標楷體" w:hint="eastAsia"/>
          <w:bCs/>
          <w:sz w:val="28"/>
          <w:szCs w:val="28"/>
        </w:rPr>
        <w:t>致</w:t>
      </w:r>
      <w:r w:rsidRPr="000B35CC">
        <w:rPr>
          <w:rFonts w:ascii="Times New Roman" w:eastAsia="標楷體"/>
          <w:bCs/>
          <w:sz w:val="28"/>
          <w:szCs w:val="28"/>
        </w:rPr>
        <w:t>客戶端提前</w:t>
      </w:r>
      <w:r w:rsidR="00A37FBB">
        <w:rPr>
          <w:rFonts w:ascii="Times New Roman" w:eastAsia="標楷體" w:hint="eastAsia"/>
          <w:bCs/>
          <w:sz w:val="28"/>
          <w:szCs w:val="28"/>
        </w:rPr>
        <w:t>補貨</w:t>
      </w:r>
      <w:r w:rsidRPr="000B35CC">
        <w:rPr>
          <w:rFonts w:ascii="Times New Roman" w:eastAsia="標楷體" w:hint="eastAsia"/>
          <w:bCs/>
          <w:sz w:val="28"/>
          <w:szCs w:val="28"/>
        </w:rPr>
        <w:t>，</w:t>
      </w:r>
      <w:r w:rsidRPr="000B35CC">
        <w:rPr>
          <w:rFonts w:ascii="Times New Roman" w:eastAsia="標楷體"/>
          <w:bCs/>
          <w:sz w:val="28"/>
          <w:szCs w:val="28"/>
        </w:rPr>
        <w:t>出口</w:t>
      </w:r>
      <w:r w:rsidRPr="000B35CC">
        <w:rPr>
          <w:rFonts w:ascii="Times New Roman" w:eastAsia="標楷體" w:hint="eastAsia"/>
          <w:bCs/>
          <w:sz w:val="28"/>
          <w:szCs w:val="28"/>
        </w:rPr>
        <w:t>動</w:t>
      </w:r>
      <w:r w:rsidRPr="000B35CC">
        <w:rPr>
          <w:rFonts w:ascii="Times New Roman" w:eastAsia="標楷體"/>
          <w:bCs/>
          <w:sz w:val="28"/>
          <w:szCs w:val="28"/>
        </w:rPr>
        <w:t>能有增無減</w:t>
      </w:r>
      <w:r w:rsidRPr="00101184">
        <w:rPr>
          <w:rFonts w:ascii="Times New Roman" w:eastAsia="標楷體" w:hint="eastAsia"/>
          <w:bCs/>
          <w:sz w:val="28"/>
          <w:szCs w:val="28"/>
        </w:rPr>
        <w:t>，使得出口與製造業生產率明顯擴增</w:t>
      </w:r>
      <w:r w:rsidRPr="00F842E9">
        <w:rPr>
          <w:rFonts w:ascii="Times New Roman" w:eastAsia="標楷體" w:hint="eastAsia"/>
          <w:bCs/>
          <w:sz w:val="28"/>
          <w:szCs w:val="28"/>
        </w:rPr>
        <w:t>。</w:t>
      </w:r>
    </w:p>
    <w:p w:rsidR="004C3CBD" w:rsidRPr="00F842E9" w:rsidRDefault="004C3CBD" w:rsidP="004C3CBD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101184">
        <w:rPr>
          <w:rFonts w:ascii="Times New Roman" w:eastAsia="標楷體" w:hint="eastAsia"/>
          <w:bCs/>
          <w:sz w:val="28"/>
          <w:szCs w:val="28"/>
        </w:rPr>
        <w:t>紡織業方面，</w:t>
      </w:r>
      <w:r w:rsidRPr="000B35CC">
        <w:rPr>
          <w:rFonts w:ascii="Times New Roman" w:eastAsia="標楷體" w:hint="eastAsia"/>
          <w:bCs/>
          <w:sz w:val="28"/>
          <w:szCs w:val="28"/>
        </w:rPr>
        <w:t>儘管品牌商對東南亞補貨增加，仍</w:t>
      </w:r>
      <w:r w:rsidRPr="000B35CC">
        <w:rPr>
          <w:rFonts w:ascii="Times New Roman" w:eastAsia="標楷體"/>
          <w:bCs/>
          <w:sz w:val="28"/>
          <w:szCs w:val="28"/>
        </w:rPr>
        <w:t>受</w:t>
      </w:r>
      <w:r w:rsidRPr="000B35CC">
        <w:rPr>
          <w:rFonts w:ascii="Times New Roman" w:eastAsia="標楷體" w:hint="eastAsia"/>
          <w:bCs/>
          <w:sz w:val="28"/>
          <w:szCs w:val="28"/>
        </w:rPr>
        <w:t>制</w:t>
      </w:r>
      <w:r w:rsidRPr="000B35CC">
        <w:rPr>
          <w:rFonts w:ascii="Times New Roman" w:eastAsia="標楷體"/>
          <w:bCs/>
          <w:sz w:val="28"/>
          <w:szCs w:val="28"/>
        </w:rPr>
        <w:t>於</w:t>
      </w:r>
      <w:r w:rsidRPr="000B35CC">
        <w:rPr>
          <w:rFonts w:ascii="Times New Roman" w:eastAsia="標楷體" w:hint="eastAsia"/>
          <w:bCs/>
          <w:sz w:val="28"/>
          <w:szCs w:val="28"/>
        </w:rPr>
        <w:t>中國大</w:t>
      </w:r>
      <w:r w:rsidRPr="000B35CC">
        <w:rPr>
          <w:rFonts w:ascii="Times New Roman" w:eastAsia="標楷體"/>
          <w:bCs/>
          <w:sz w:val="28"/>
          <w:szCs w:val="28"/>
        </w:rPr>
        <w:t>陸</w:t>
      </w:r>
      <w:r w:rsidRPr="000B35CC">
        <w:rPr>
          <w:rFonts w:ascii="Times New Roman" w:eastAsia="標楷體" w:hint="eastAsia"/>
          <w:bCs/>
          <w:sz w:val="28"/>
          <w:szCs w:val="28"/>
        </w:rPr>
        <w:t>低價競爭及關稅政策不確定性，</w:t>
      </w:r>
      <w:r>
        <w:rPr>
          <w:rFonts w:ascii="Times New Roman" w:eastAsia="標楷體" w:hint="eastAsia"/>
          <w:bCs/>
          <w:sz w:val="28"/>
          <w:szCs w:val="28"/>
        </w:rPr>
        <w:t>出口呈</w:t>
      </w:r>
      <w:r>
        <w:rPr>
          <w:rFonts w:ascii="Times New Roman" w:eastAsia="標楷體"/>
          <w:bCs/>
          <w:sz w:val="28"/>
          <w:szCs w:val="28"/>
        </w:rPr>
        <w:t>現</w:t>
      </w:r>
      <w:r>
        <w:rPr>
          <w:rFonts w:ascii="Times New Roman" w:eastAsia="標楷體" w:hint="eastAsia"/>
          <w:bCs/>
          <w:sz w:val="28"/>
          <w:szCs w:val="28"/>
        </w:rPr>
        <w:t>衰</w:t>
      </w:r>
      <w:r>
        <w:rPr>
          <w:rFonts w:ascii="Times New Roman" w:eastAsia="標楷體"/>
          <w:bCs/>
          <w:sz w:val="28"/>
          <w:szCs w:val="28"/>
        </w:rPr>
        <w:t>退</w:t>
      </w:r>
      <w:r>
        <w:rPr>
          <w:rFonts w:ascii="Times New Roman" w:eastAsia="標楷體" w:hint="eastAsia"/>
          <w:bCs/>
          <w:sz w:val="28"/>
          <w:szCs w:val="28"/>
        </w:rPr>
        <w:t>，貿易順差較去</w:t>
      </w:r>
      <w:r>
        <w:rPr>
          <w:rFonts w:ascii="Times New Roman" w:eastAsia="標楷體" w:hint="eastAsia"/>
          <w:bCs/>
          <w:sz w:val="28"/>
          <w:szCs w:val="28"/>
        </w:rPr>
        <w:t>(113)</w:t>
      </w:r>
      <w:r>
        <w:rPr>
          <w:rFonts w:ascii="Times New Roman" w:eastAsia="標楷體" w:hint="eastAsia"/>
          <w:bCs/>
          <w:sz w:val="28"/>
          <w:szCs w:val="28"/>
        </w:rPr>
        <w:t>年減</w:t>
      </w:r>
      <w:r>
        <w:rPr>
          <w:rFonts w:ascii="Times New Roman" w:eastAsia="標楷體"/>
          <w:bCs/>
          <w:sz w:val="28"/>
          <w:szCs w:val="28"/>
        </w:rPr>
        <w:t>少</w:t>
      </w:r>
      <w:r w:rsidR="00800BDC">
        <w:rPr>
          <w:rFonts w:ascii="Times New Roman" w:eastAsia="標楷體"/>
          <w:bCs/>
          <w:sz w:val="28"/>
          <w:szCs w:val="28"/>
        </w:rPr>
        <w:t>1.15</w:t>
      </w:r>
      <w:r>
        <w:rPr>
          <w:rFonts w:ascii="Times New Roman" w:eastAsia="標楷體" w:hint="eastAsia"/>
          <w:bCs/>
          <w:sz w:val="28"/>
          <w:szCs w:val="28"/>
        </w:rPr>
        <w:t>億衰</w:t>
      </w:r>
      <w:r>
        <w:rPr>
          <w:rFonts w:ascii="Times New Roman" w:eastAsia="標楷體"/>
          <w:bCs/>
          <w:sz w:val="28"/>
          <w:szCs w:val="28"/>
        </w:rPr>
        <w:t>退</w:t>
      </w:r>
      <w:r w:rsidR="00800BDC">
        <w:rPr>
          <w:rFonts w:ascii="Times New Roman" w:eastAsia="標楷體"/>
          <w:bCs/>
          <w:sz w:val="28"/>
          <w:szCs w:val="28"/>
        </w:rPr>
        <w:t>11</w:t>
      </w:r>
      <w:r>
        <w:rPr>
          <w:rFonts w:ascii="Times New Roman" w:eastAsia="標楷體" w:hint="eastAsia"/>
          <w:bCs/>
          <w:sz w:val="28"/>
          <w:szCs w:val="28"/>
        </w:rPr>
        <w:t>%</w:t>
      </w:r>
      <w:r>
        <w:rPr>
          <w:rFonts w:ascii="Times New Roman" w:eastAsia="標楷體" w:hint="eastAsia"/>
          <w:bCs/>
          <w:sz w:val="28"/>
          <w:szCs w:val="28"/>
        </w:rPr>
        <w:t>，</w:t>
      </w:r>
      <w:r w:rsidRPr="00101184">
        <w:rPr>
          <w:rFonts w:ascii="Times New Roman" w:eastAsia="標楷體"/>
          <w:bCs/>
          <w:sz w:val="28"/>
          <w:szCs w:val="28"/>
        </w:rPr>
        <w:t>第</w:t>
      </w:r>
      <w:r w:rsidR="00800BDC">
        <w:rPr>
          <w:rFonts w:ascii="Times New Roman" w:eastAsia="標楷體"/>
          <w:bCs/>
          <w:sz w:val="28"/>
          <w:szCs w:val="28"/>
        </w:rPr>
        <w:t>2</w:t>
      </w:r>
      <w:r w:rsidRPr="00101184">
        <w:rPr>
          <w:rFonts w:ascii="Times New Roman" w:eastAsia="標楷體"/>
          <w:bCs/>
          <w:sz w:val="28"/>
          <w:szCs w:val="28"/>
        </w:rPr>
        <w:t>季</w:t>
      </w:r>
      <w:r w:rsidR="000B35CC">
        <w:rPr>
          <w:rFonts w:ascii="Times New Roman" w:eastAsia="標楷體" w:hint="eastAsia"/>
          <w:bCs/>
          <w:sz w:val="28"/>
          <w:szCs w:val="28"/>
        </w:rPr>
        <w:t>出</w:t>
      </w:r>
      <w:r w:rsidR="000B35CC">
        <w:rPr>
          <w:rFonts w:ascii="Times New Roman" w:eastAsia="標楷體"/>
          <w:bCs/>
          <w:sz w:val="28"/>
          <w:szCs w:val="28"/>
        </w:rPr>
        <w:t>口</w:t>
      </w:r>
      <w:r w:rsidR="00800BDC">
        <w:rPr>
          <w:rFonts w:ascii="Times New Roman" w:eastAsia="標楷體" w:hint="eastAsia"/>
          <w:bCs/>
          <w:sz w:val="28"/>
          <w:szCs w:val="28"/>
        </w:rPr>
        <w:t>情勢</w:t>
      </w:r>
      <w:r w:rsidR="000B35CC">
        <w:rPr>
          <w:rFonts w:ascii="Times New Roman" w:eastAsia="標楷體" w:hint="eastAsia"/>
          <w:bCs/>
          <w:sz w:val="28"/>
          <w:szCs w:val="28"/>
        </w:rPr>
        <w:t>後</w:t>
      </w:r>
      <w:r w:rsidR="000B35CC">
        <w:rPr>
          <w:rFonts w:ascii="Times New Roman" w:eastAsia="標楷體"/>
          <w:bCs/>
          <w:sz w:val="28"/>
          <w:szCs w:val="28"/>
        </w:rPr>
        <w:t>續發展</w:t>
      </w:r>
      <w:r w:rsidRPr="00A00ED5">
        <w:rPr>
          <w:rFonts w:ascii="Times New Roman" w:eastAsia="標楷體"/>
          <w:bCs/>
          <w:sz w:val="28"/>
          <w:szCs w:val="28"/>
        </w:rPr>
        <w:t>有待密切關</w:t>
      </w:r>
      <w:r w:rsidR="000B35CC">
        <w:rPr>
          <w:rFonts w:ascii="Times New Roman" w:eastAsia="標楷體" w:hint="eastAsia"/>
          <w:bCs/>
          <w:sz w:val="28"/>
          <w:szCs w:val="28"/>
        </w:rPr>
        <w:t>注</w:t>
      </w:r>
      <w:r w:rsidRPr="00A00ED5">
        <w:rPr>
          <w:rFonts w:ascii="Times New Roman" w:eastAsia="標楷體"/>
          <w:bCs/>
          <w:sz w:val="28"/>
          <w:szCs w:val="28"/>
        </w:rPr>
        <w:t>。</w:t>
      </w:r>
    </w:p>
    <w:p w:rsidR="00357A5F" w:rsidRPr="004C3CBD" w:rsidRDefault="00357A5F" w:rsidP="00101184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360A28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7076A219" wp14:editId="123595C4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hint="eastAsia"/>
          <w:b/>
          <w:bCs/>
          <w:spacing w:val="0"/>
          <w:szCs w:val="28"/>
        </w:rPr>
        <w:t>114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875B41">
        <w:rPr>
          <w:rFonts w:ascii="Times New Roman" w:hint="eastAsia"/>
          <w:b/>
          <w:bCs/>
          <w:spacing w:val="0"/>
          <w:szCs w:val="28"/>
        </w:rPr>
        <w:t>1</w:t>
      </w:r>
      <w:r w:rsidR="00547342">
        <w:rPr>
          <w:rFonts w:ascii="Times New Roman" w:hint="eastAsia"/>
          <w:b/>
          <w:bCs/>
          <w:spacing w:val="0"/>
          <w:szCs w:val="28"/>
        </w:rPr>
        <w:t>-3</w:t>
      </w:r>
      <w:r w:rsidR="00875B41">
        <w:rPr>
          <w:rFonts w:ascii="Times New Roman" w:hint="eastAsia"/>
          <w:b/>
          <w:bCs/>
          <w:spacing w:val="0"/>
          <w:szCs w:val="28"/>
        </w:rPr>
        <w:t>月</w:t>
      </w:r>
      <w:r w:rsidR="000221B4" w:rsidRPr="00360A28">
        <w:rPr>
          <w:rFonts w:ascii="Times New Roman" w:hint="eastAsia"/>
          <w:b/>
          <w:bCs/>
          <w:spacing w:val="0"/>
          <w:szCs w:val="28"/>
        </w:rPr>
        <w:t>我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國紡織品出口值為</w:t>
      </w:r>
      <w:r w:rsidR="00991EEE">
        <w:rPr>
          <w:rFonts w:ascii="Times New Roman" w:hint="eastAsia"/>
          <w:b/>
          <w:bCs/>
          <w:spacing w:val="0"/>
          <w:szCs w:val="28"/>
        </w:rPr>
        <w:t>21.01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547342">
        <w:rPr>
          <w:rFonts w:ascii="Times New Roman"/>
          <w:spacing w:val="0"/>
          <w:szCs w:val="28"/>
        </w:rPr>
        <w:t>1,</w:t>
      </w:r>
      <w:r w:rsidR="00991EEE">
        <w:rPr>
          <w:rFonts w:ascii="Times New Roman"/>
          <w:spacing w:val="0"/>
          <w:szCs w:val="28"/>
        </w:rPr>
        <w:t>782.33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705606">
        <w:rPr>
          <w:rFonts w:ascii="Times New Roman"/>
          <w:spacing w:val="0"/>
          <w:szCs w:val="28"/>
        </w:rPr>
        <w:t>2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875B41">
        <w:rPr>
          <w:rFonts w:ascii="Times New Roman" w:hint="eastAsia"/>
          <w:b/>
          <w:bCs/>
          <w:spacing w:val="0"/>
          <w:szCs w:val="28"/>
        </w:rPr>
        <w:t>去</w:t>
      </w:r>
      <w:r w:rsidR="00875B41">
        <w:rPr>
          <w:rFonts w:ascii="Times New Roman" w:hint="eastAsia"/>
          <w:b/>
          <w:bCs/>
          <w:spacing w:val="0"/>
          <w:szCs w:val="28"/>
        </w:rPr>
        <w:t>(113)</w:t>
      </w:r>
      <w:r w:rsidR="00875B41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20447A">
        <w:rPr>
          <w:rFonts w:ascii="Times New Roman" w:hint="eastAsia"/>
          <w:b/>
          <w:bCs/>
          <w:spacing w:val="0"/>
          <w:szCs w:val="28"/>
        </w:rPr>
        <w:t>衰</w:t>
      </w:r>
      <w:r w:rsidR="0020447A">
        <w:rPr>
          <w:rFonts w:ascii="Times New Roman"/>
          <w:b/>
          <w:bCs/>
          <w:spacing w:val="0"/>
          <w:szCs w:val="28"/>
        </w:rPr>
        <w:t>退</w:t>
      </w:r>
      <w:r w:rsidR="00991EEE">
        <w:rPr>
          <w:rFonts w:ascii="Times New Roman" w:hint="eastAsia"/>
          <w:b/>
          <w:bCs/>
          <w:spacing w:val="0"/>
          <w:szCs w:val="28"/>
        </w:rPr>
        <w:t>4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991EEE">
        <w:rPr>
          <w:rFonts w:ascii="Times New Roman" w:hint="eastAsia"/>
          <w:spacing w:val="0"/>
          <w:szCs w:val="28"/>
        </w:rPr>
        <w:t>32.21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20447A">
        <w:rPr>
          <w:rFonts w:ascii="Times New Roman" w:hint="eastAsia"/>
          <w:spacing w:val="0"/>
          <w:szCs w:val="28"/>
        </w:rPr>
        <w:t>1</w:t>
      </w:r>
      <w:r w:rsidR="00C4353F">
        <w:rPr>
          <w:rFonts w:ascii="Times New Roman"/>
          <w:spacing w:val="0"/>
          <w:szCs w:val="28"/>
        </w:rPr>
        <w:t>4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3300E6">
        <w:rPr>
          <w:rFonts w:ascii="Times New Roman" w:hint="eastAsia"/>
          <w:spacing w:val="0"/>
          <w:szCs w:val="28"/>
        </w:rPr>
        <w:t>成</w:t>
      </w:r>
      <w:r w:rsidR="003300E6">
        <w:rPr>
          <w:rFonts w:ascii="Times New Roman"/>
          <w:spacing w:val="0"/>
          <w:szCs w:val="28"/>
        </w:rPr>
        <w:t>長</w:t>
      </w:r>
      <w:r w:rsidR="0020447A">
        <w:rPr>
          <w:rFonts w:ascii="Times New Roman" w:hint="eastAsia"/>
          <w:spacing w:val="0"/>
          <w:szCs w:val="28"/>
        </w:rPr>
        <w:t>12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561" w:rsidRDefault="00991EEE" w:rsidP="007A7FB7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21.01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991EEE" w:rsidP="00507FB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1,370.49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991EE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92.36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991EE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39.38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991EEE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60.09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991EEE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47.75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991EEE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61.20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D405C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D405C9">
              <w:rPr>
                <w:rFonts w:ascii="Times New Roman" w:eastAsia="標楷體"/>
                <w:sz w:val="28"/>
              </w:rPr>
              <w:t>2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3300E6" w:rsidP="00991EE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  <w:r w:rsidR="00943D44">
              <w:rPr>
                <w:rFonts w:ascii="Times New Roman" w:eastAsia="標楷體"/>
                <w:sz w:val="28"/>
              </w:rPr>
              <w:t>6</w:t>
            </w:r>
            <w:r w:rsidR="001738A1">
              <w:rPr>
                <w:rFonts w:ascii="Times New Roman" w:eastAsia="標楷體"/>
                <w:sz w:val="28"/>
              </w:rPr>
              <w:t>.</w:t>
            </w:r>
            <w:r w:rsidR="00991EEE">
              <w:rPr>
                <w:rFonts w:ascii="Times New Roman" w:eastAsia="標楷體"/>
                <w:sz w:val="28"/>
              </w:rPr>
              <w:t>9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943D44" w:rsidP="001738A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 w:rsidR="00991EEE">
              <w:rPr>
                <w:rFonts w:ascii="Times New Roman" w:eastAsia="標楷體"/>
                <w:sz w:val="28"/>
              </w:rPr>
              <w:t>2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3300E6" w:rsidP="00991EE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 w:rsidR="00991EEE">
              <w:rPr>
                <w:rFonts w:ascii="Times New Roman" w:eastAsia="標楷體"/>
                <w:sz w:val="28"/>
              </w:rPr>
              <w:t>2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943D44" w:rsidP="001738A1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991EEE">
              <w:rPr>
                <w:rFonts w:ascii="Times New Roman" w:eastAsia="標楷體"/>
                <w:sz w:val="28"/>
              </w:rPr>
              <w:t>4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B00ED4" w:rsidP="00991EE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957C6F">
              <w:rPr>
                <w:rFonts w:ascii="Times New Roman" w:eastAsia="標楷體"/>
                <w:sz w:val="28"/>
              </w:rPr>
              <w:t>.</w:t>
            </w:r>
            <w:r w:rsidR="00991EEE">
              <w:rPr>
                <w:rFonts w:ascii="Times New Roman" w:eastAsia="標楷體"/>
                <w:sz w:val="28"/>
              </w:rPr>
              <w:t>7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021034" w:rsidP="00943D4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1738A1">
              <w:rPr>
                <w:rFonts w:ascii="Times New Roman" w:eastAsia="標楷體"/>
                <w:sz w:val="28"/>
              </w:rPr>
              <w:t>4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20447A" w:rsidP="007A7FB7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</w:t>
            </w:r>
            <w:r w:rsidR="00991EEE">
              <w:rPr>
                <w:rFonts w:ascii="Times New Roman" w:eastAsia="標楷體"/>
                <w:sz w:val="28"/>
              </w:rPr>
              <w:t>4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991EEE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29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991EEE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547342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547342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</w:t>
            </w:r>
            <w:r w:rsidR="00991EEE">
              <w:rPr>
                <w:rFonts w:ascii="Times New Roman" w:eastAsia="標楷體"/>
                <w:sz w:val="28"/>
              </w:rPr>
              <w:t>5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991EEE" w:rsidP="00507FB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  <w:r w:rsidR="000E5C98" w:rsidRPr="00547342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991EEE" w:rsidP="00507FB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3674938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proofErr w:type="gramStart"/>
      <w:r w:rsidR="006869BA" w:rsidRPr="00B476C9">
        <w:rPr>
          <w:rFonts w:ascii="Times New Roman" w:hint="eastAsia"/>
          <w:spacing w:val="0"/>
          <w:szCs w:val="28"/>
        </w:rPr>
        <w:t>一</w:t>
      </w:r>
      <w:proofErr w:type="gramEnd"/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5050FB">
        <w:rPr>
          <w:rFonts w:ascii="Times New Roman" w:hint="eastAsia"/>
          <w:b/>
          <w:bCs/>
          <w:spacing w:val="0"/>
          <w:szCs w:val="28"/>
        </w:rPr>
        <w:t>1</w:t>
      </w:r>
      <w:r w:rsidR="00AF45ED">
        <w:rPr>
          <w:rFonts w:ascii="Times New Roman"/>
          <w:b/>
          <w:bCs/>
          <w:spacing w:val="0"/>
          <w:szCs w:val="28"/>
        </w:rPr>
        <w:t>5.28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AF45ED">
        <w:rPr>
          <w:rFonts w:ascii="Times New Roman" w:hint="eastAsia"/>
          <w:spacing w:val="0"/>
          <w:szCs w:val="28"/>
        </w:rPr>
        <w:t>3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EA055E">
        <w:rPr>
          <w:rFonts w:ascii="Times New Roman" w:hint="eastAsia"/>
          <w:b/>
          <w:bCs/>
          <w:spacing w:val="0"/>
          <w:szCs w:val="28"/>
        </w:rPr>
        <w:t>衰</w:t>
      </w:r>
      <w:r w:rsidR="00EA055E">
        <w:rPr>
          <w:rFonts w:ascii="Times New Roman"/>
          <w:b/>
          <w:bCs/>
          <w:spacing w:val="0"/>
          <w:szCs w:val="28"/>
        </w:rPr>
        <w:t>退</w:t>
      </w:r>
      <w:r w:rsidR="00AF45ED">
        <w:rPr>
          <w:rFonts w:ascii="Times New Roman" w:hint="eastAsia"/>
          <w:b/>
          <w:bCs/>
          <w:spacing w:val="0"/>
          <w:szCs w:val="28"/>
        </w:rPr>
        <w:t>2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5050FB">
        <w:rPr>
          <w:rFonts w:ascii="Times New Roman" w:hint="eastAsia"/>
          <w:spacing w:val="0"/>
          <w:szCs w:val="28"/>
        </w:rPr>
        <w:t>1</w:t>
      </w:r>
      <w:r w:rsidR="00AF45ED">
        <w:rPr>
          <w:rFonts w:ascii="Times New Roman"/>
          <w:spacing w:val="0"/>
          <w:szCs w:val="28"/>
        </w:rPr>
        <w:t>5.27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FF3E3C">
        <w:rPr>
          <w:rFonts w:ascii="Times New Roman" w:hint="eastAsia"/>
          <w:spacing w:val="0"/>
          <w:szCs w:val="28"/>
        </w:rPr>
        <w:t>7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A5114E">
        <w:rPr>
          <w:rFonts w:ascii="Times New Roman" w:hint="eastAsia"/>
          <w:spacing w:val="0"/>
          <w:szCs w:val="28"/>
        </w:rPr>
        <w:t>成長</w:t>
      </w:r>
      <w:r w:rsidR="00AF45ED">
        <w:rPr>
          <w:rFonts w:ascii="Times New Roman" w:hint="eastAsia"/>
          <w:spacing w:val="0"/>
          <w:szCs w:val="28"/>
        </w:rPr>
        <w:t>5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AF45ED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0.84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AF45E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1.37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AF45ED" w:rsidP="004D56F7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AF45E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2.60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AF45ED" w:rsidP="0026536F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AF45ED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8.46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3.07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AF45E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15.28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73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AF45E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15.27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10.00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0221B4" w:rsidRPr="00332965" w:rsidRDefault="00AF45E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bookmarkEnd w:id="2"/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AF45ED" w:rsidP="003B5147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1.09</w:t>
            </w:r>
          </w:p>
        </w:tc>
        <w:tc>
          <w:tcPr>
            <w:tcW w:w="773" w:type="dxa"/>
            <w:tcBorders>
              <w:top w:val="single" w:sz="6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right w:val="single" w:sz="12" w:space="0" w:color="auto"/>
            </w:tcBorders>
          </w:tcPr>
          <w:p w:rsidR="000221B4" w:rsidRPr="00332965" w:rsidRDefault="00AF45E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</w:tcPr>
          <w:p w:rsidR="000221B4" w:rsidRPr="00332965" w:rsidRDefault="00AF45E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0.45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24.32</w:t>
            </w: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0221B4" w:rsidRPr="00332965" w:rsidRDefault="00AF45E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AF45ED" w:rsidP="0002103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1.20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0221B4" w:rsidRPr="00332965" w:rsidRDefault="00AF45ED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bottom w:val="single" w:sz="6" w:space="0" w:color="auto"/>
              <w:right w:val="single" w:sz="12" w:space="0" w:color="auto"/>
            </w:tcBorders>
          </w:tcPr>
          <w:p w:rsidR="000221B4" w:rsidRPr="00332965" w:rsidRDefault="00AF45E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</w:tcPr>
          <w:p w:rsidR="000221B4" w:rsidRPr="00332965" w:rsidRDefault="00AF45ED" w:rsidP="00B00ED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1.87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:rsidR="000221B4" w:rsidRPr="00332965" w:rsidRDefault="00AF45ED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6.41</w:t>
            </w: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0221B4" w:rsidRPr="00332965" w:rsidRDefault="00AF45E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B66779" w:rsidTr="00893140">
        <w:trPr>
          <w:cantSplit/>
        </w:trPr>
        <w:tc>
          <w:tcPr>
            <w:tcW w:w="192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AF45ED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21.01</w:t>
            </w:r>
          </w:p>
        </w:tc>
        <w:tc>
          <w:tcPr>
            <w:tcW w:w="773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221B4" w:rsidRPr="00332965" w:rsidRDefault="00AF45ED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AF45ED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32.21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AF45ED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-14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AF45ED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6.52</w:t>
            </w:r>
          </w:p>
        </w:tc>
        <w:tc>
          <w:tcPr>
            <w:tcW w:w="885" w:type="dxa"/>
            <w:tcBorders>
              <w:top w:val="single" w:sz="6" w:space="0" w:color="auto"/>
              <w:bottom w:val="single" w:sz="18" w:space="0" w:color="auto"/>
            </w:tcBorders>
            <w:shd w:val="pct12" w:color="auto" w:fill="auto"/>
          </w:tcPr>
          <w:p w:rsidR="000221B4" w:rsidRPr="00332965" w:rsidRDefault="00AF45ED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44284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 w:rsidR="00573AE2"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EB2CB0">
        <w:rPr>
          <w:rFonts w:ascii="Times New Roman" w:hint="eastAsia"/>
          <w:b/>
          <w:spacing w:val="0"/>
          <w:szCs w:val="28"/>
        </w:rPr>
        <w:t>5</w:t>
      </w:r>
      <w:r w:rsidR="00EB2CB0">
        <w:rPr>
          <w:rFonts w:ascii="Times New Roman"/>
          <w:b/>
          <w:spacing w:val="0"/>
          <w:szCs w:val="28"/>
        </w:rPr>
        <w:t>.55</w:t>
      </w:r>
      <w:r w:rsidR="00593CEF" w:rsidRPr="00082D5C">
        <w:rPr>
          <w:rFonts w:ascii="Times New Roman" w:hint="eastAsia"/>
          <w:b/>
          <w:spacing w:val="0"/>
          <w:szCs w:val="28"/>
        </w:rPr>
        <w:t>億美元</w:t>
      </w:r>
      <w:r w:rsidR="00B614E5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B614E5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B614E5">
        <w:rPr>
          <w:rFonts w:ascii="Times New Roman" w:hint="eastAsia"/>
          <w:b/>
          <w:spacing w:val="0"/>
          <w:szCs w:val="28"/>
        </w:rPr>
        <w:t>3</w:t>
      </w:r>
      <w:r w:rsidR="00CC1E27">
        <w:rPr>
          <w:rFonts w:ascii="Times New Roman" w:hint="eastAsia"/>
          <w:b/>
          <w:spacing w:val="0"/>
          <w:szCs w:val="28"/>
        </w:rPr>
        <w:t>6</w:t>
      </w:r>
      <w:r w:rsidR="00B614E5" w:rsidRPr="00082D5C">
        <w:rPr>
          <w:rFonts w:ascii="Times New Roman" w:hint="eastAsia"/>
          <w:b/>
          <w:spacing w:val="0"/>
          <w:szCs w:val="28"/>
        </w:rPr>
        <w:t>%)</w:t>
      </w:r>
      <w:r w:rsidR="00593CEF" w:rsidRPr="00082D5C">
        <w:rPr>
          <w:rFonts w:ascii="Times New Roman" w:hint="eastAsia"/>
          <w:b/>
          <w:spacing w:val="0"/>
          <w:szCs w:val="28"/>
        </w:rPr>
        <w:t>，</w:t>
      </w:r>
      <w:r w:rsidR="007D30EB" w:rsidRPr="00082D5C">
        <w:rPr>
          <w:rFonts w:ascii="Times New Roman" w:hint="eastAsia"/>
          <w:b/>
          <w:spacing w:val="0"/>
          <w:szCs w:val="28"/>
        </w:rPr>
        <w:t>為布料產品之冠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EB2CB0">
        <w:rPr>
          <w:rFonts w:ascii="Times New Roman" w:hint="eastAsia"/>
          <w:b/>
          <w:bCs/>
          <w:spacing w:val="0"/>
          <w:szCs w:val="28"/>
        </w:rPr>
        <w:t>衰</w:t>
      </w:r>
      <w:r w:rsidR="00EB2CB0">
        <w:rPr>
          <w:rFonts w:ascii="Times New Roman"/>
          <w:b/>
          <w:bCs/>
          <w:spacing w:val="0"/>
          <w:szCs w:val="28"/>
        </w:rPr>
        <w:t>退</w:t>
      </w:r>
      <w:r w:rsidR="00EB2CB0">
        <w:rPr>
          <w:rFonts w:ascii="Times New Roman" w:hint="eastAsia"/>
          <w:b/>
          <w:bCs/>
          <w:spacing w:val="0"/>
          <w:szCs w:val="28"/>
        </w:rPr>
        <w:t>0</w:t>
      </w:r>
      <w:r w:rsidR="00EB2CB0">
        <w:rPr>
          <w:rFonts w:ascii="Times New Roman"/>
          <w:b/>
          <w:bCs/>
          <w:spacing w:val="0"/>
          <w:szCs w:val="28"/>
        </w:rPr>
        <w:t>.</w:t>
      </w:r>
      <w:r w:rsidR="004E657C">
        <w:rPr>
          <w:rFonts w:ascii="Times New Roman" w:hint="eastAsia"/>
          <w:b/>
          <w:bCs/>
          <w:spacing w:val="0"/>
          <w:szCs w:val="28"/>
        </w:rPr>
        <w:t>1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 w:rsidR="00D44C57">
        <w:rPr>
          <w:rFonts w:ascii="Times New Roman"/>
          <w:b/>
          <w:bCs/>
          <w:spacing w:val="0"/>
          <w:szCs w:val="28"/>
        </w:rPr>
        <w:t>1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904535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904535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EB2CB0" w:rsidP="0057023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4.81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EB2CB0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EB2CB0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4.26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11.29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EB2CB0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5.55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27EFE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EB2CB0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EB2CB0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4.77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11.63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EB2C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EB2CB0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4.92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D44C57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EB2C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EB2CB0" w:rsidP="0046292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6.2</w:t>
            </w:r>
            <w:r w:rsidR="00CC1E27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EB2C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EB2CB0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7.89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EB2C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bookmarkEnd w:id="3"/>
      <w:tr w:rsidR="00EB2CB0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2CB0" w:rsidRPr="007E1242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15.28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15.27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B2CB0" w:rsidRPr="00332965" w:rsidRDefault="00EB2CB0" w:rsidP="00EB2CB0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10.00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EB2CB0" w:rsidRPr="00332965" w:rsidRDefault="00EB2CB0" w:rsidP="00EB2C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</w:tbl>
    <w:p w:rsidR="000221B4" w:rsidRPr="00637D9F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637D9F">
        <w:rPr>
          <w:rFonts w:ascii="Times New Roman" w:hint="eastAsia"/>
          <w:spacing w:val="0"/>
          <w:szCs w:val="28"/>
        </w:rPr>
        <w:lastRenderedPageBreak/>
        <w:t>1.</w:t>
      </w:r>
      <w:proofErr w:type="gramStart"/>
      <w:r w:rsidR="000221B4" w:rsidRPr="00637D9F">
        <w:rPr>
          <w:rFonts w:ascii="Times New Roman" w:hint="eastAsia"/>
          <w:spacing w:val="0"/>
          <w:szCs w:val="28"/>
        </w:rPr>
        <w:t>以</w:t>
      </w:r>
      <w:r w:rsidR="000221B4" w:rsidRPr="00637D9F">
        <w:rPr>
          <w:rFonts w:ascii="Times New Roman" w:hint="eastAsia"/>
          <w:b/>
          <w:bCs/>
          <w:spacing w:val="0"/>
          <w:szCs w:val="28"/>
        </w:rPr>
        <w:t>胚布</w:t>
      </w:r>
      <w:proofErr w:type="gramEnd"/>
      <w:r w:rsidR="000221B4" w:rsidRPr="00637D9F">
        <w:rPr>
          <w:rFonts w:ascii="Times New Roman" w:hint="eastAsia"/>
          <w:b/>
          <w:bCs/>
          <w:spacing w:val="0"/>
          <w:szCs w:val="28"/>
        </w:rPr>
        <w:t>及成品布</w:t>
      </w:r>
      <w:r w:rsidR="004915D2" w:rsidRPr="00637D9F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85392F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0515FA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85392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85392F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0.34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85392F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-41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85392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4.43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85392F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85392F" w:rsidP="005D654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4.66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0515F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85392F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85392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85392F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3.92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85392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85392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11.89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85392F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針織胚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85392F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CC3A3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85392F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85392F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0.59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85392F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85392F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5.34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85392F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85392F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5.23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85392F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85392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85392F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4.18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85392F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85392F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12.51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85392F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Pr="00434917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434917">
        <w:rPr>
          <w:rFonts w:ascii="Times New Roman" w:hint="eastAsia"/>
          <w:spacing w:val="0"/>
          <w:szCs w:val="28"/>
        </w:rPr>
        <w:lastRenderedPageBreak/>
        <w:t>2.</w:t>
      </w:r>
      <w:proofErr w:type="gramStart"/>
      <w:r w:rsidR="000221B4" w:rsidRPr="00434917">
        <w:rPr>
          <w:rFonts w:ascii="Times New Roman" w:hint="eastAsia"/>
          <w:spacing w:val="0"/>
          <w:szCs w:val="28"/>
        </w:rPr>
        <w:t>以</w:t>
      </w:r>
      <w:r w:rsidR="000221B4" w:rsidRPr="00434917">
        <w:rPr>
          <w:rFonts w:ascii="Times New Roman" w:hint="eastAsia"/>
          <w:b/>
          <w:bCs/>
          <w:spacing w:val="0"/>
          <w:szCs w:val="28"/>
        </w:rPr>
        <w:t>梭織布</w:t>
      </w:r>
      <w:proofErr w:type="gramEnd"/>
      <w:r w:rsidR="004915D2" w:rsidRPr="00434917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062C57" w:rsidP="00062C5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</w:t>
            </w:r>
            <w:r w:rsidR="00370FA0">
              <w:rPr>
                <w:rFonts w:ascii="Times New Roman" w:eastAsia="標楷體"/>
                <w:spacing w:val="30"/>
                <w:sz w:val="28"/>
              </w:rPr>
              <w:t>3</w:t>
            </w: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8A2B82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28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E06E0" w:rsidRDefault="00062C57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E06E0" w:rsidRDefault="00062C57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3.86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E06E0" w:rsidRDefault="00062C57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370FA0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</w:t>
            </w:r>
            <w:r w:rsidR="00062C57">
              <w:rPr>
                <w:rFonts w:ascii="Times New Roman" w:eastAsia="標楷體"/>
                <w:spacing w:val="30"/>
                <w:sz w:val="28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062C57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E06E0" w:rsidRDefault="00062C57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E06E0" w:rsidRDefault="00062C57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E06E0" w:rsidRDefault="00062C57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-52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905"/>
        <w:gridCol w:w="741"/>
      </w:tblGrid>
      <w:tr w:rsidR="00DD4FD1" w:rsidTr="00462922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462922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</w:t>
            </w:r>
            <w:r w:rsidR="00260247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66E95" w:rsidP="00687858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C2D01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C2D01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C2D01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11.49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C2D01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0.29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C2D01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</w:t>
            </w:r>
            <w:r w:rsidR="00260247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11.48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C2D01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0.97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66E9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C2D01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2.63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3.70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C2D01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DD4FD1" w:rsidTr="00462922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687858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5C2D01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5C2D01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5C2D01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9.92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5C2D01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</w:tr>
      <w:tr w:rsidR="00952371" w:rsidTr="00462922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371" w:rsidRPr="00754E83" w:rsidRDefault="00952371" w:rsidP="00952371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4.92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6.2</w:t>
            </w:r>
            <w:r w:rsidR="00260247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7.89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8" w:space="0" w:color="auto"/>
            </w:tcBorders>
          </w:tcPr>
          <w:p w:rsidR="00952371" w:rsidRDefault="00952371" w:rsidP="0095237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Default="00FD102A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4C6A428D" wp14:editId="2387EFAC">
            <wp:simplePos x="0" y="0"/>
            <wp:positionH relativeFrom="margin">
              <wp:posOffset>-312420</wp:posOffset>
            </wp:positionH>
            <wp:positionV relativeFrom="paragraph">
              <wp:posOffset>3270885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875B41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114</w:t>
      </w:r>
      <w:r>
        <w:rPr>
          <w:rFonts w:ascii="Times New Roman" w:hint="eastAsia"/>
          <w:color w:val="auto"/>
          <w:spacing w:val="0"/>
          <w:sz w:val="28"/>
          <w:szCs w:val="28"/>
        </w:rPr>
        <w:t>年</w:t>
      </w:r>
      <w:r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866E95">
        <w:rPr>
          <w:rFonts w:ascii="Times New Roman"/>
          <w:color w:val="auto"/>
          <w:spacing w:val="0"/>
          <w:sz w:val="28"/>
          <w:szCs w:val="28"/>
        </w:rPr>
        <w:t>-4</w:t>
      </w:r>
      <w:r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C73243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6.35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9F23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3</w:t>
      </w:r>
      <w:r w:rsidR="00C73243">
        <w:rPr>
          <w:rFonts w:ascii="Times New Roman"/>
          <w:b w:val="0"/>
          <w:bCs/>
          <w:color w:val="auto"/>
          <w:spacing w:val="0"/>
          <w:sz w:val="28"/>
          <w:szCs w:val="28"/>
        </w:rPr>
        <w:t>0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B53C7E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B53C7E">
        <w:rPr>
          <w:rFonts w:ascii="Times New Roman"/>
          <w:color w:val="auto"/>
          <w:spacing w:val="0"/>
          <w:sz w:val="28"/>
          <w:szCs w:val="28"/>
        </w:rPr>
        <w:t>長</w:t>
      </w:r>
      <w:r w:rsidR="00C73243">
        <w:rPr>
          <w:rFonts w:ascii="Times New Roman" w:hint="eastAsia"/>
          <w:color w:val="auto"/>
          <w:spacing w:val="0"/>
          <w:sz w:val="28"/>
          <w:szCs w:val="28"/>
        </w:rPr>
        <w:t>2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545585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6.35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545585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545585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B53C7E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1.47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8D2904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2904" w:rsidRDefault="006716A7" w:rsidP="005C34A8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</w:t>
            </w:r>
            <w:r>
              <w:rPr>
                <w:rFonts w:ascii="Times New Roman" w:eastAsia="標楷體"/>
                <w:sz w:val="28"/>
              </w:rPr>
              <w:t>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8D2904" w:rsidRDefault="006716A7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</w:tr>
      <w:tr w:rsidR="008D2904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8D2904" w:rsidRDefault="008D2904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A61B01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12.82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8D2904" w:rsidRDefault="00A61B01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D2904" w:rsidRDefault="009F23FA" w:rsidP="008D2904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</w:t>
            </w:r>
            <w:r w:rsidR="00E670EF">
              <w:rPr>
                <w:rFonts w:ascii="Times New Roman" w:eastAsia="標楷體"/>
                <w:sz w:val="28"/>
              </w:rPr>
              <w:t>2</w:t>
            </w:r>
          </w:p>
        </w:tc>
      </w:tr>
    </w:tbl>
    <w:p w:rsidR="000221B4" w:rsidRDefault="00B6773E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46464" behindDoc="0" locked="0" layoutInCell="1" allowOverlap="1" wp14:anchorId="4E85909E" wp14:editId="7509CD1F">
            <wp:simplePos x="0" y="0"/>
            <wp:positionH relativeFrom="column">
              <wp:posOffset>-304800</wp:posOffset>
            </wp:positionH>
            <wp:positionV relativeFrom="paragraph">
              <wp:posOffset>2734310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70438C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5591AC4A" wp14:editId="508B6993">
            <wp:simplePos x="0" y="0"/>
            <wp:positionH relativeFrom="column">
              <wp:posOffset>540385</wp:posOffset>
            </wp:positionH>
            <wp:positionV relativeFrom="paragraph">
              <wp:posOffset>71120</wp:posOffset>
            </wp:positionV>
            <wp:extent cx="5713095" cy="2486660"/>
            <wp:effectExtent l="0" t="0" r="1905" b="889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proofErr w:type="gramStart"/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proofErr w:type="gramEnd"/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BD227E">
        <w:rPr>
          <w:rFonts w:ascii="Times New Roman" w:hint="eastAsia"/>
          <w:b/>
          <w:bCs/>
          <w:spacing w:val="0"/>
          <w:szCs w:val="28"/>
        </w:rPr>
        <w:t>4</w:t>
      </w:r>
      <w:r w:rsidR="00E1067A">
        <w:rPr>
          <w:rFonts w:ascii="Times New Roman" w:hint="eastAsia"/>
          <w:b/>
          <w:bCs/>
          <w:spacing w:val="0"/>
          <w:szCs w:val="28"/>
        </w:rPr>
        <w:t>.38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4A3B04">
        <w:rPr>
          <w:rFonts w:ascii="Times New Roman" w:hint="eastAsia"/>
          <w:b/>
          <w:bCs/>
          <w:spacing w:val="0"/>
          <w:szCs w:val="28"/>
        </w:rPr>
        <w:t>印</w:t>
      </w:r>
      <w:r w:rsidR="004A3B04">
        <w:rPr>
          <w:rFonts w:ascii="Times New Roman"/>
          <w:b/>
          <w:bCs/>
          <w:spacing w:val="0"/>
          <w:szCs w:val="28"/>
        </w:rPr>
        <w:t>尼</w:t>
      </w:r>
      <w:r w:rsidR="00E1067A">
        <w:rPr>
          <w:rFonts w:ascii="Times New Roman" w:hint="eastAsia"/>
          <w:b/>
          <w:bCs/>
          <w:spacing w:val="0"/>
          <w:szCs w:val="28"/>
        </w:rPr>
        <w:t>，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達</w:t>
      </w:r>
      <w:r w:rsidR="00E1067A">
        <w:rPr>
          <w:rFonts w:ascii="Times New Roman" w:hint="eastAsia"/>
          <w:b/>
          <w:bCs/>
          <w:spacing w:val="0"/>
          <w:szCs w:val="28"/>
        </w:rPr>
        <w:t>84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45585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5.38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E1067A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45585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4558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670EF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4558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670EF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E1067A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E1067A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1067A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50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B53C7E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E1067A"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-0.5</w:t>
            </w:r>
          </w:p>
        </w:tc>
      </w:tr>
      <w:tr w:rsidR="00B53C7E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3C7E" w:rsidRPr="008628B7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E1067A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</w:t>
            </w:r>
          </w:p>
        </w:tc>
      </w:tr>
      <w:tr w:rsidR="00B53C7E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3C7E" w:rsidRDefault="00B53C7E" w:rsidP="00B53C7E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6716A7">
              <w:rPr>
                <w:rFonts w:ascii="Times New Roman" w:eastAsia="標楷體" w:hint="eastAsia"/>
                <w:position w:val="-50"/>
                <w:sz w:val="28"/>
              </w:rPr>
              <w:t>日</w:t>
            </w:r>
            <w:r w:rsidR="006716A7">
              <w:rPr>
                <w:rFonts w:ascii="Times New Roman" w:eastAsia="標楷體"/>
                <w:position w:val="-50"/>
                <w:sz w:val="28"/>
              </w:rPr>
              <w:t>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</w:t>
            </w:r>
            <w:r>
              <w:rPr>
                <w:rFonts w:ascii="Times New Roman" w:eastAsia="標楷體"/>
                <w:sz w:val="28"/>
              </w:rPr>
              <w:t>線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E1067A" w:rsidP="00B53C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41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B53C7E" w:rsidRDefault="006716A7" w:rsidP="00B53C7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</w:t>
            </w:r>
          </w:p>
        </w:tc>
      </w:tr>
      <w:tr w:rsidR="00F478FB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F478FB" w:rsidRDefault="00F478FB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478FB" w:rsidRDefault="006716A7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6716A7" w:rsidP="00F478FB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0.31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E1067A" w:rsidP="00F478FB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34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478FB" w:rsidRDefault="006716A7" w:rsidP="00F478FB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875B41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114</w:t>
      </w:r>
      <w:r>
        <w:rPr>
          <w:rFonts w:ascii="Times New Roman" w:eastAsia="標楷體" w:hint="eastAsia"/>
          <w:b/>
          <w:bCs/>
          <w:sz w:val="28"/>
          <w:szCs w:val="28"/>
        </w:rPr>
        <w:t>年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 w:rsidR="00137ED3">
        <w:rPr>
          <w:rFonts w:ascii="Times New Roman" w:eastAsia="標楷體"/>
          <w:b/>
          <w:bCs/>
          <w:sz w:val="28"/>
          <w:szCs w:val="28"/>
        </w:rPr>
        <w:t>-4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我國紡織品進口值為</w:t>
      </w:r>
      <w:r w:rsidR="009F33CF">
        <w:rPr>
          <w:rFonts w:ascii="Times New Roman" w:eastAsia="標楷體" w:hint="eastAsia"/>
          <w:b/>
          <w:bCs/>
          <w:sz w:val="28"/>
          <w:szCs w:val="28"/>
        </w:rPr>
        <w:t>11.78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6E38A6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6E38A6">
        <w:rPr>
          <w:rFonts w:ascii="Times New Roman" w:eastAsia="標楷體" w:hint="eastAsia"/>
          <w:sz w:val="28"/>
          <w:szCs w:val="28"/>
        </w:rPr>
        <w:t>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7D1969">
        <w:rPr>
          <w:rFonts w:ascii="Times New Roman" w:eastAsia="標楷體"/>
          <w:sz w:val="28"/>
          <w:szCs w:val="28"/>
        </w:rPr>
        <w:t>1,</w:t>
      </w:r>
      <w:r w:rsidR="009F33CF">
        <w:rPr>
          <w:rFonts w:ascii="Times New Roman" w:eastAsia="標楷體"/>
          <w:sz w:val="28"/>
          <w:szCs w:val="28"/>
        </w:rPr>
        <w:t>473.81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 w:rsidR="00C369DE"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 w:rsidR="008F372D">
        <w:rPr>
          <w:rFonts w:ascii="Times New Roman" w:eastAsia="標楷體" w:hint="eastAsia"/>
          <w:b/>
          <w:bCs/>
          <w:sz w:val="28"/>
          <w:szCs w:val="28"/>
        </w:rPr>
        <w:t>成</w:t>
      </w:r>
      <w:r w:rsidR="008F372D">
        <w:rPr>
          <w:rFonts w:ascii="Times New Roman" w:eastAsia="標楷體"/>
          <w:b/>
          <w:bCs/>
          <w:sz w:val="28"/>
          <w:szCs w:val="28"/>
        </w:rPr>
        <w:t>長</w:t>
      </w:r>
      <w:r w:rsidR="009F33CF">
        <w:rPr>
          <w:rFonts w:ascii="Times New Roman" w:eastAsia="標楷體" w:hint="eastAsia"/>
          <w:b/>
          <w:bCs/>
          <w:sz w:val="28"/>
          <w:szCs w:val="28"/>
        </w:rPr>
        <w:t>3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9F33CF">
        <w:rPr>
          <w:rFonts w:ascii="Times New Roman" w:eastAsia="標楷體" w:hint="eastAsia"/>
          <w:sz w:val="28"/>
          <w:szCs w:val="28"/>
        </w:rPr>
        <w:t>16.67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7D1969">
        <w:rPr>
          <w:rFonts w:ascii="Times New Roman" w:eastAsia="標楷體" w:hint="eastAsia"/>
          <w:sz w:val="28"/>
          <w:szCs w:val="28"/>
        </w:rPr>
        <w:t>成</w:t>
      </w:r>
      <w:r w:rsidR="007D1969">
        <w:rPr>
          <w:rFonts w:ascii="Times New Roman" w:eastAsia="標楷體"/>
          <w:sz w:val="28"/>
          <w:szCs w:val="28"/>
        </w:rPr>
        <w:t>長</w:t>
      </w:r>
      <w:r w:rsidR="009F33CF">
        <w:rPr>
          <w:rFonts w:ascii="Times New Roman" w:eastAsia="標楷體" w:hint="eastAsia"/>
          <w:sz w:val="28"/>
          <w:szCs w:val="28"/>
        </w:rPr>
        <w:t>8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956B2D">
        <w:rPr>
          <w:rFonts w:ascii="Times New Roman" w:eastAsia="標楷體" w:hint="eastAsia"/>
          <w:sz w:val="28"/>
          <w:szCs w:val="28"/>
        </w:rPr>
        <w:t>衰</w:t>
      </w:r>
      <w:r w:rsidR="00956B2D">
        <w:rPr>
          <w:rFonts w:ascii="Times New Roman" w:eastAsia="標楷體"/>
          <w:sz w:val="28"/>
          <w:szCs w:val="28"/>
        </w:rPr>
        <w:t>退</w:t>
      </w:r>
      <w:r w:rsidR="007D1969">
        <w:rPr>
          <w:rFonts w:ascii="Times New Roman" w:eastAsia="標楷體" w:hint="eastAsia"/>
          <w:sz w:val="28"/>
          <w:szCs w:val="28"/>
        </w:rPr>
        <w:t>5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proofErr w:type="gramStart"/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proofErr w:type="gramEnd"/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9F33CF">
        <w:rPr>
          <w:rFonts w:ascii="Times New Roman" w:hint="eastAsia"/>
          <w:b/>
          <w:bCs/>
          <w:spacing w:val="0"/>
          <w:szCs w:val="28"/>
        </w:rPr>
        <w:t>6.90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9F33CF">
        <w:rPr>
          <w:rFonts w:ascii="Times New Roman"/>
          <w:spacing w:val="0"/>
          <w:szCs w:val="28"/>
        </w:rPr>
        <w:t>59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-0.3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3.0</w:t>
            </w:r>
            <w:r w:rsidR="00302896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2.18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137ED3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1.11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3.83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33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2.88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-19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1.45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6.90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137ED3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4.00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-0.5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17.26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1.66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2.84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137ED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137ED3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5.84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2F5DE1" w:rsidRPr="002F5DE1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2F5DE1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2F5DE1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11.78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2F5DE1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2F5DE1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2F5DE1" w:rsidRDefault="00137ED3" w:rsidP="00AA0BE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16.67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137ED3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137ED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7.07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2F5DE1" w:rsidRDefault="00137ED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0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85" w:rsidRDefault="00545585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545585" w:rsidRDefault="00545585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875B41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FE6426">
        <w:rPr>
          <w:rFonts w:ascii="Times New Roman" w:hint="eastAsia"/>
          <w:color w:val="auto"/>
          <w:spacing w:val="0"/>
          <w:sz w:val="28"/>
          <w:szCs w:val="28"/>
        </w:rPr>
        <w:t>114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FE6426" w:rsidRPr="00FE6426">
        <w:rPr>
          <w:rFonts w:ascii="Times New Roman" w:hint="eastAsia"/>
          <w:color w:val="auto"/>
          <w:spacing w:val="0"/>
          <w:sz w:val="28"/>
          <w:szCs w:val="28"/>
        </w:rPr>
        <w:t>-</w:t>
      </w:r>
      <w:r w:rsidR="00570B99">
        <w:rPr>
          <w:rFonts w:ascii="Times New Roman"/>
          <w:color w:val="auto"/>
          <w:spacing w:val="0"/>
          <w:sz w:val="28"/>
          <w:szCs w:val="28"/>
        </w:rPr>
        <w:t>4</w:t>
      </w:r>
      <w:r w:rsidRPr="00FE6426">
        <w:rPr>
          <w:rFonts w:ascii="Times New Roman" w:hint="eastAsia"/>
          <w:color w:val="auto"/>
          <w:spacing w:val="0"/>
          <w:sz w:val="28"/>
          <w:szCs w:val="28"/>
        </w:rPr>
        <w:t>月</w:t>
      </w:r>
      <w:r w:rsidR="000221B4" w:rsidRPr="00FE6426">
        <w:rPr>
          <w:rFonts w:ascii="Times New Roman" w:hint="eastAsia"/>
          <w:color w:val="auto"/>
          <w:spacing w:val="0"/>
          <w:sz w:val="28"/>
          <w:szCs w:val="28"/>
        </w:rPr>
        <w:t>我國紡織品首要進口來源為中國</w:t>
      </w:r>
      <w:r w:rsidR="008C5EAA" w:rsidRPr="00FE6426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570B99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5.18</w:t>
      </w:r>
      <w:r w:rsidR="000221B4" w:rsidRP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FE642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570B99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FE6426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FE6426">
        <w:rPr>
          <w:rFonts w:ascii="Times New Roman"/>
          <w:color w:val="auto"/>
          <w:spacing w:val="0"/>
          <w:sz w:val="28"/>
          <w:szCs w:val="28"/>
        </w:rPr>
        <w:t>長</w:t>
      </w:r>
      <w:r w:rsidR="00570B99">
        <w:rPr>
          <w:rFonts w:ascii="Times New Roman"/>
          <w:color w:val="auto"/>
          <w:spacing w:val="0"/>
          <w:sz w:val="28"/>
          <w:szCs w:val="28"/>
        </w:rPr>
        <w:t>8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570B99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570B99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570B99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570B99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A23860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F" w:rsidRDefault="00A23860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70FF" w:rsidRDefault="00A23860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570B99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570B99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0FF" w:rsidRDefault="00570B99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870FF" w:rsidRDefault="00570B99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</w:t>
            </w:r>
          </w:p>
        </w:tc>
      </w:tr>
      <w:tr w:rsidR="004870FF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870FF" w:rsidRDefault="004870F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B355BF" w:rsidP="00B355B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  <w:r w:rsidR="00E670EF"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/>
                <w:sz w:val="28"/>
              </w:rPr>
              <w:t>37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870FF" w:rsidRDefault="00B355BF" w:rsidP="004870FF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870FF" w:rsidRDefault="00B355BF" w:rsidP="004870FF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CB409F">
        <w:rPr>
          <w:rFonts w:ascii="Times New Roman" w:eastAsia="標楷體" w:hint="eastAsia"/>
          <w:b/>
          <w:bCs/>
          <w:sz w:val="28"/>
          <w:szCs w:val="28"/>
        </w:rPr>
        <w:t>及</w:t>
      </w:r>
      <w:proofErr w:type="gramStart"/>
      <w:r w:rsidR="00CB409F">
        <w:rPr>
          <w:rFonts w:ascii="Times New Roman" w:eastAsia="標楷體"/>
          <w:b/>
          <w:bCs/>
          <w:sz w:val="28"/>
          <w:szCs w:val="28"/>
        </w:rPr>
        <w:t>日本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870FF">
        <w:rPr>
          <w:rFonts w:ascii="Times New Roman" w:eastAsia="標楷體"/>
          <w:sz w:val="28"/>
          <w:szCs w:val="28"/>
        </w:rPr>
        <w:t>美國</w:t>
      </w:r>
      <w:r w:rsidR="001D5637" w:rsidRPr="001D5637">
        <w:rPr>
          <w:rFonts w:ascii="Times New Roman" w:eastAsia="標楷體" w:hint="eastAsia"/>
          <w:sz w:val="28"/>
          <w:szCs w:val="28"/>
        </w:rPr>
        <w:t>則</w:t>
      </w:r>
      <w:r w:rsidR="00CB409F">
        <w:rPr>
          <w:rFonts w:ascii="Times New Roman" w:eastAsia="標楷體" w:hint="eastAsia"/>
          <w:sz w:val="28"/>
          <w:szCs w:val="28"/>
        </w:rPr>
        <w:t>以</w:t>
      </w:r>
      <w:r w:rsidR="00B65C85">
        <w:rPr>
          <w:rFonts w:ascii="Times New Roman" w:eastAsia="標楷體" w:hint="eastAsia"/>
          <w:sz w:val="28"/>
          <w:szCs w:val="28"/>
        </w:rPr>
        <w:t>雜</w:t>
      </w:r>
      <w:r w:rsidR="00B65C85">
        <w:rPr>
          <w:rFonts w:ascii="Times New Roman" w:eastAsia="標楷體"/>
          <w:sz w:val="28"/>
          <w:szCs w:val="28"/>
        </w:rPr>
        <w:t>項紡織品</w:t>
      </w:r>
      <w:r w:rsidR="001D5637" w:rsidRPr="001D5637">
        <w:rPr>
          <w:rFonts w:ascii="Times New Roman" w:eastAsia="標楷體" w:hint="eastAsia"/>
          <w:sz w:val="28"/>
          <w:szCs w:val="28"/>
        </w:rPr>
        <w:t>為主</w:t>
      </w:r>
      <w:proofErr w:type="gramStart"/>
      <w:r w:rsidR="001D5637" w:rsidRPr="001D5637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E670EF">
        <w:rPr>
          <w:rFonts w:ascii="Times New Roman" w:eastAsia="標楷體" w:hint="eastAsia"/>
          <w:sz w:val="28"/>
          <w:szCs w:val="28"/>
        </w:rPr>
        <w:t>3</w:t>
      </w:r>
      <w:r w:rsidR="002553A2">
        <w:rPr>
          <w:rFonts w:ascii="Times New Roman" w:eastAsia="標楷體"/>
          <w:sz w:val="28"/>
          <w:szCs w:val="28"/>
        </w:rPr>
        <w:t>8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570B99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3.18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B355BF"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570B99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570B99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0.87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B65C85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B355BF"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570B99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70B99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1.01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B355BF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59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70B9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570B99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0.46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B355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570B99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48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70B99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B355BF">
              <w:rPr>
                <w:rFonts w:ascii="Times New Roman" w:eastAsia="標楷體" w:hint="eastAsia"/>
                <w:sz w:val="28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570B9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  <w:tr w:rsidR="00186CBF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570B99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0.10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186CBF" w:rsidRDefault="00570B99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22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570B99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570B99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86CBF" w:rsidRDefault="00FD5837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570B99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E670E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B355BF"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186CBF" w:rsidRDefault="00570B99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</w:tr>
      <w:tr w:rsidR="00186CBF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570B99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38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186CBF" w:rsidRDefault="00570B99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</w:tr>
      <w:tr w:rsidR="00186CBF" w:rsidTr="008A001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:rsidR="00186CBF" w:rsidRDefault="00186CBF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570B99" w:rsidP="00186CBF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296024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B355BF">
              <w:rPr>
                <w:rFonts w:ascii="Times New Roman" w:eastAsia="標楷體" w:hint="eastAsia"/>
                <w:sz w:val="28"/>
              </w:rPr>
              <w:t>0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186CBF" w:rsidRDefault="00570B99" w:rsidP="00186CB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71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DA3156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FA3CCF">
        <w:rPr>
          <w:rFonts w:ascii="Times New Roman" w:eastAsia="標楷體" w:hint="eastAsia"/>
          <w:sz w:val="28"/>
          <w:szCs w:val="28"/>
        </w:rPr>
        <w:t>依據經濟部統計處外銷訂單</w:t>
      </w:r>
      <w:r w:rsidRPr="009F7368">
        <w:rPr>
          <w:rFonts w:ascii="Times New Roman" w:eastAsia="標楷體" w:hint="eastAsia"/>
          <w:sz w:val="28"/>
          <w:szCs w:val="28"/>
        </w:rPr>
        <w:t>統計資料，</w:t>
      </w:r>
      <w:r w:rsidRPr="009F7368">
        <w:rPr>
          <w:rFonts w:ascii="Times New Roman" w:eastAsia="標楷體" w:hint="eastAsia"/>
          <w:bCs/>
          <w:sz w:val="28"/>
          <w:szCs w:val="28"/>
        </w:rPr>
        <w:t>11</w:t>
      </w:r>
      <w:r>
        <w:rPr>
          <w:rFonts w:ascii="Times New Roman" w:eastAsia="標楷體"/>
          <w:bCs/>
          <w:sz w:val="28"/>
          <w:szCs w:val="28"/>
        </w:rPr>
        <w:t>4</w:t>
      </w:r>
      <w:r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FA2D54">
        <w:rPr>
          <w:rFonts w:ascii="Times New Roman" w:eastAsia="標楷體" w:hint="eastAsia"/>
          <w:bCs/>
          <w:sz w:val="28"/>
          <w:szCs w:val="28"/>
        </w:rPr>
        <w:t>4</w:t>
      </w:r>
      <w:r w:rsidRPr="009F7368">
        <w:rPr>
          <w:rFonts w:ascii="Times New Roman" w:eastAsia="標楷體" w:hint="eastAsia"/>
          <w:bCs/>
          <w:sz w:val="28"/>
          <w:szCs w:val="28"/>
        </w:rPr>
        <w:t>月紡織品接單金額為</w:t>
      </w:r>
      <w:r w:rsidR="00FA2D54">
        <w:rPr>
          <w:rFonts w:ascii="Times New Roman" w:eastAsia="標楷體" w:hint="eastAsia"/>
          <w:bCs/>
          <w:sz w:val="28"/>
          <w:szCs w:val="28"/>
        </w:rPr>
        <w:t>8.30</w:t>
      </w:r>
      <w:r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Pr="009F7368">
        <w:rPr>
          <w:rFonts w:ascii="Times New Roman" w:eastAsia="標楷體"/>
          <w:bCs/>
          <w:sz w:val="28"/>
          <w:szCs w:val="28"/>
        </w:rPr>
        <w:t>元</w:t>
      </w:r>
      <w:r w:rsidRPr="009F7368">
        <w:rPr>
          <w:rFonts w:ascii="Times New Roman" w:eastAsia="標楷體" w:hint="eastAsia"/>
          <w:bCs/>
          <w:sz w:val="28"/>
          <w:szCs w:val="28"/>
        </w:rPr>
        <w:t>，較</w:t>
      </w:r>
      <w:r>
        <w:rPr>
          <w:rFonts w:ascii="Times New Roman" w:eastAsia="標楷體" w:hint="eastAsia"/>
          <w:bCs/>
          <w:sz w:val="28"/>
          <w:szCs w:val="28"/>
        </w:rPr>
        <w:t>去</w:t>
      </w:r>
      <w:r w:rsidRPr="009F7368">
        <w:rPr>
          <w:rFonts w:ascii="Times New Roman" w:eastAsia="標楷體" w:hint="eastAsia"/>
          <w:bCs/>
          <w:sz w:val="28"/>
          <w:szCs w:val="28"/>
        </w:rPr>
        <w:t>年同期</w:t>
      </w:r>
      <w:r w:rsidR="00735DA0">
        <w:rPr>
          <w:rFonts w:ascii="Times New Roman" w:eastAsia="標楷體" w:hint="eastAsia"/>
          <w:bCs/>
          <w:sz w:val="28"/>
          <w:szCs w:val="28"/>
        </w:rPr>
        <w:t>衰</w:t>
      </w:r>
      <w:r w:rsidR="00735DA0">
        <w:rPr>
          <w:rFonts w:ascii="Times New Roman" w:eastAsia="標楷體"/>
          <w:bCs/>
          <w:sz w:val="28"/>
          <w:szCs w:val="28"/>
        </w:rPr>
        <w:t>退</w:t>
      </w:r>
      <w:r w:rsidR="00FA2D54">
        <w:rPr>
          <w:rFonts w:ascii="Times New Roman" w:eastAsia="標楷體"/>
          <w:bCs/>
          <w:sz w:val="28"/>
          <w:szCs w:val="28"/>
        </w:rPr>
        <w:t>1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Pr="009F7368">
        <w:rPr>
          <w:rFonts w:ascii="Times New Roman" w:eastAsia="標楷體" w:hint="eastAsia"/>
          <w:bCs/>
          <w:sz w:val="28"/>
          <w:szCs w:val="28"/>
        </w:rPr>
        <w:t>。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>
        <w:rPr>
          <w:rFonts w:ascii="Times New Roman" w:eastAsia="標楷體" w:hint="eastAsia"/>
          <w:b/>
          <w:bCs/>
          <w:sz w:val="28"/>
          <w:szCs w:val="28"/>
        </w:rPr>
        <w:t>1</w:t>
      </w:r>
      <w:r>
        <w:rPr>
          <w:rFonts w:ascii="Times New Roman" w:eastAsia="標楷體"/>
          <w:b/>
          <w:bCs/>
          <w:sz w:val="28"/>
          <w:szCs w:val="28"/>
        </w:rPr>
        <w:t>-</w:t>
      </w:r>
      <w:r w:rsidR="00FA2D54">
        <w:rPr>
          <w:rFonts w:ascii="Times New Roman" w:eastAsia="標楷體"/>
          <w:b/>
          <w:bCs/>
          <w:sz w:val="28"/>
          <w:szCs w:val="28"/>
        </w:rPr>
        <w:t>4</w:t>
      </w:r>
      <w:r>
        <w:rPr>
          <w:rFonts w:ascii="Times New Roman" w:eastAsia="標楷體" w:hint="eastAsia"/>
          <w:b/>
          <w:bCs/>
          <w:sz w:val="28"/>
          <w:szCs w:val="28"/>
        </w:rPr>
        <w:t>月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FA2D54">
        <w:rPr>
          <w:rFonts w:ascii="Times New Roman" w:eastAsia="標楷體" w:hint="eastAsia"/>
          <w:b/>
          <w:bCs/>
          <w:sz w:val="28"/>
          <w:szCs w:val="28"/>
        </w:rPr>
        <w:t>31.66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>
        <w:rPr>
          <w:rFonts w:ascii="Times New Roman" w:eastAsia="標楷體" w:hint="eastAsia"/>
          <w:b/>
          <w:bCs/>
          <w:sz w:val="28"/>
          <w:szCs w:val="28"/>
        </w:rPr>
        <w:t>成</w:t>
      </w:r>
      <w:r>
        <w:rPr>
          <w:rFonts w:ascii="Times New Roman" w:eastAsia="標楷體"/>
          <w:b/>
          <w:bCs/>
          <w:sz w:val="28"/>
          <w:szCs w:val="28"/>
        </w:rPr>
        <w:t>長</w:t>
      </w:r>
      <w:r w:rsidR="00735DA0">
        <w:rPr>
          <w:rFonts w:ascii="Times New Roman" w:eastAsia="標楷體" w:hint="eastAsia"/>
          <w:b/>
          <w:bCs/>
          <w:sz w:val="28"/>
          <w:szCs w:val="28"/>
        </w:rPr>
        <w:t>0.</w:t>
      </w:r>
      <w:r w:rsidR="00B355BF">
        <w:rPr>
          <w:rFonts w:ascii="Times New Roman" w:eastAsia="標楷體" w:hint="eastAsia"/>
          <w:b/>
          <w:bCs/>
          <w:sz w:val="28"/>
          <w:szCs w:val="28"/>
        </w:rPr>
        <w:t>0</w:t>
      </w:r>
      <w:r w:rsidR="00FA2D54">
        <w:rPr>
          <w:rFonts w:ascii="Times New Roman" w:eastAsia="標楷體" w:hint="eastAsia"/>
          <w:b/>
          <w:bCs/>
          <w:sz w:val="28"/>
          <w:szCs w:val="28"/>
        </w:rPr>
        <w:t>5</w:t>
      </w:r>
      <w:r w:rsidRPr="001779FA">
        <w:rPr>
          <w:rFonts w:ascii="Times New Roman" w:eastAsia="標楷體"/>
          <w:b/>
          <w:bCs/>
          <w:sz w:val="28"/>
          <w:szCs w:val="28"/>
        </w:rPr>
        <w:t>%</w:t>
      </w:r>
      <w:r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FA2D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</w:t>
            </w:r>
            <w:r w:rsidR="006857C7">
              <w:rPr>
                <w:rFonts w:ascii="Times New Roman" w:eastAsia="標楷體"/>
                <w:sz w:val="28"/>
                <w:szCs w:val="28"/>
              </w:rPr>
              <w:t>-</w:t>
            </w:r>
            <w:r w:rsidR="00FA2D54">
              <w:rPr>
                <w:rFonts w:ascii="Times New Roman" w:eastAsia="標楷體"/>
                <w:sz w:val="28"/>
                <w:szCs w:val="28"/>
              </w:rPr>
              <w:t>4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31.66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11.71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7.05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3.32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5.36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4E60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4E608A">
              <w:rPr>
                <w:rFonts w:ascii="Times New Roman" w:eastAsia="新細明體" w:hint="eastAsia"/>
                <w:sz w:val="28"/>
                <w:szCs w:val="28"/>
              </w:rPr>
              <w:t>7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4E60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  <w:r w:rsidR="004E608A">
              <w:rPr>
                <w:rFonts w:ascii="Times New Roman" w:eastAsia="新細明體"/>
                <w:sz w:val="28"/>
                <w:szCs w:val="28"/>
              </w:rPr>
              <w:t>2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5D60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5D60E1">
              <w:rPr>
                <w:rFonts w:ascii="Times New Roman" w:eastAsia="新細明體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6415A" w:rsidP="00026CB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026CBF" w:rsidP="00276D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DA3156" w:rsidP="005D60E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5D60E1">
              <w:rPr>
                <w:rFonts w:ascii="Times New Roman" w:eastAsia="新細明體"/>
                <w:sz w:val="28"/>
                <w:szCs w:val="28"/>
              </w:rPr>
              <w:t>7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54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4E608A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-9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Pr="005D26B6" w:rsidRDefault="00B6415A" w:rsidP="005D26B6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113</w:t>
      </w:r>
      <w:r w:rsidR="005D26B6" w:rsidRPr="005D26B6">
        <w:rPr>
          <w:rFonts w:ascii="Times New Roman" w:eastAsia="標楷體" w:hint="eastAsia"/>
          <w:sz w:val="28"/>
          <w:szCs w:val="28"/>
        </w:rPr>
        <w:t>年全年度紡織品出口值為</w:t>
      </w:r>
      <w:r>
        <w:rPr>
          <w:rFonts w:ascii="Times New Roman" w:eastAsia="標楷體" w:hint="eastAsia"/>
          <w:sz w:val="28"/>
          <w:szCs w:val="28"/>
        </w:rPr>
        <w:t>6</w:t>
      </w:r>
      <w:r>
        <w:rPr>
          <w:rFonts w:ascii="Times New Roman" w:eastAsia="標楷體"/>
          <w:sz w:val="28"/>
          <w:szCs w:val="28"/>
        </w:rPr>
        <w:t>7.35</w:t>
      </w:r>
      <w:r w:rsidR="005D26B6" w:rsidRPr="005D26B6">
        <w:rPr>
          <w:rFonts w:ascii="Times New Roman" w:eastAsia="標楷體" w:hint="eastAsia"/>
          <w:sz w:val="28"/>
          <w:szCs w:val="28"/>
        </w:rPr>
        <w:t>億美元，進口值為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6.54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億美元，貿易順差為</w:t>
      </w:r>
      <w:r>
        <w:rPr>
          <w:rFonts w:ascii="Times New Roman" w:eastAsia="標楷體" w:hint="eastAsia"/>
          <w:sz w:val="28"/>
          <w:szCs w:val="28"/>
        </w:rPr>
        <w:t>3</w:t>
      </w:r>
      <w:r>
        <w:rPr>
          <w:rFonts w:ascii="Times New Roman" w:eastAsia="標楷體"/>
          <w:sz w:val="28"/>
          <w:szCs w:val="28"/>
        </w:rPr>
        <w:t>0.81</w:t>
      </w:r>
      <w:r w:rsidR="005D26B6" w:rsidRPr="005D26B6">
        <w:rPr>
          <w:rFonts w:ascii="Times New Roman" w:eastAsia="標楷體" w:hint="eastAsia"/>
          <w:sz w:val="28"/>
          <w:szCs w:val="28"/>
        </w:rPr>
        <w:t>億美元，較</w:t>
      </w:r>
      <w:r>
        <w:rPr>
          <w:rFonts w:ascii="Times New Roman" w:eastAsia="標楷體" w:hint="eastAsia"/>
          <w:sz w:val="28"/>
          <w:szCs w:val="28"/>
        </w:rPr>
        <w:t>112</w:t>
      </w:r>
      <w:r w:rsidR="005D26B6" w:rsidRPr="005D26B6">
        <w:rPr>
          <w:rFonts w:ascii="Times New Roman" w:eastAsia="標楷體" w:hint="eastAsia"/>
          <w:sz w:val="28"/>
          <w:szCs w:val="28"/>
        </w:rPr>
        <w:t>年同期</w:t>
      </w:r>
      <w:r>
        <w:rPr>
          <w:rFonts w:ascii="Times New Roman" w:eastAsia="標楷體" w:hint="eastAsia"/>
          <w:sz w:val="28"/>
          <w:szCs w:val="28"/>
        </w:rPr>
        <w:t>增加</w:t>
      </w:r>
      <w:r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/>
          <w:sz w:val="28"/>
          <w:szCs w:val="28"/>
        </w:rPr>
        <w:t>.06</w:t>
      </w:r>
      <w:r w:rsidRPr="00596BE0">
        <w:rPr>
          <w:rFonts w:ascii="Times New Roman" w:eastAsia="標楷體" w:hint="eastAsia"/>
          <w:sz w:val="28"/>
          <w:szCs w:val="28"/>
        </w:rPr>
        <w:t>億</w:t>
      </w:r>
      <w:r w:rsidR="005D26B6" w:rsidRPr="005D26B6">
        <w:rPr>
          <w:rFonts w:ascii="Times New Roman" w:eastAsia="標楷體" w:hint="eastAsia"/>
          <w:sz w:val="28"/>
          <w:szCs w:val="28"/>
        </w:rPr>
        <w:t>美元，</w:t>
      </w:r>
      <w:r>
        <w:rPr>
          <w:rFonts w:ascii="Times New Roman" w:eastAsia="標楷體" w:hint="eastAsia"/>
          <w:sz w:val="28"/>
          <w:szCs w:val="28"/>
        </w:rPr>
        <w:t>成長</w:t>
      </w:r>
      <w:r>
        <w:rPr>
          <w:rFonts w:ascii="Times New Roman" w:eastAsia="標楷體" w:hint="eastAsia"/>
          <w:sz w:val="28"/>
          <w:szCs w:val="28"/>
        </w:rPr>
        <w:t>4</w:t>
      </w:r>
      <w:r w:rsidRPr="00596BE0">
        <w:rPr>
          <w:rFonts w:ascii="Times New Roman" w:eastAsia="標楷體" w:hint="eastAsia"/>
          <w:sz w:val="28"/>
          <w:szCs w:val="28"/>
        </w:rPr>
        <w:t>%</w:t>
      </w:r>
      <w:r w:rsidR="005D26B6" w:rsidRPr="005D26B6">
        <w:rPr>
          <w:rFonts w:ascii="Times New Roman" w:eastAsia="標楷體" w:hint="eastAsia"/>
          <w:sz w:val="28"/>
          <w:szCs w:val="28"/>
        </w:rPr>
        <w:t>。紡織品貿易順差僅次於「機械及電機設備」</w:t>
      </w:r>
      <w:r w:rsidR="00136097">
        <w:rPr>
          <w:rFonts w:ascii="Times New Roman" w:eastAsia="標楷體" w:hint="eastAsia"/>
          <w:sz w:val="28"/>
          <w:szCs w:val="28"/>
        </w:rPr>
        <w:t>及</w:t>
      </w:r>
      <w:r w:rsidR="005D26B6" w:rsidRPr="005D26B6">
        <w:rPr>
          <w:rFonts w:ascii="Times New Roman" w:eastAsia="標楷體" w:hint="eastAsia"/>
          <w:sz w:val="28"/>
          <w:szCs w:val="28"/>
        </w:rPr>
        <w:t>「塑膠、橡膠及其製品」，為我國第</w:t>
      </w:r>
      <w:r w:rsidR="006968C1">
        <w:rPr>
          <w:rFonts w:ascii="Times New Roman" w:eastAsia="標楷體" w:hint="eastAsia"/>
          <w:sz w:val="28"/>
          <w:szCs w:val="28"/>
        </w:rPr>
        <w:t>3</w:t>
      </w:r>
      <w:r w:rsidR="005D26B6" w:rsidRPr="005D26B6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463726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 w:rsidRPr="00C24942">
        <w:rPr>
          <w:rFonts w:ascii="Times New Roman" w:eastAsia="標楷體"/>
          <w:noProof/>
          <w:spacing w:val="70"/>
        </w:rPr>
        <w:lastRenderedPageBreak/>
        <w:drawing>
          <wp:anchor distT="0" distB="0" distL="114300" distR="114300" simplePos="0" relativeHeight="251688448" behindDoc="0" locked="0" layoutInCell="1" allowOverlap="0" wp14:anchorId="75B52970" wp14:editId="4203AFFD">
            <wp:simplePos x="0" y="0"/>
            <wp:positionH relativeFrom="column">
              <wp:posOffset>-219075</wp:posOffset>
            </wp:positionH>
            <wp:positionV relativeFrom="paragraph">
              <wp:posOffset>4730750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3D" w:rsidRPr="00C24942"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5C350CA5" wp14:editId="7A330222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41">
        <w:rPr>
          <w:rFonts w:ascii="Times New Roman" w:eastAsia="標楷體" w:hint="eastAsia"/>
          <w:sz w:val="28"/>
          <w:szCs w:val="28"/>
        </w:rPr>
        <w:t>114</w:t>
      </w:r>
      <w:r w:rsidR="00875B41">
        <w:rPr>
          <w:rFonts w:ascii="Times New Roman" w:eastAsia="標楷體" w:hint="eastAsia"/>
          <w:sz w:val="28"/>
          <w:szCs w:val="28"/>
        </w:rPr>
        <w:t>年</w:t>
      </w:r>
      <w:r w:rsidR="00875B41">
        <w:rPr>
          <w:rFonts w:ascii="Times New Roman" w:eastAsia="標楷體" w:hint="eastAsia"/>
          <w:sz w:val="28"/>
          <w:szCs w:val="28"/>
        </w:rPr>
        <w:t>1</w:t>
      </w:r>
      <w:r w:rsidR="004E608A">
        <w:rPr>
          <w:rFonts w:ascii="Times New Roman" w:eastAsia="標楷體" w:hint="eastAsia"/>
          <w:sz w:val="28"/>
          <w:szCs w:val="28"/>
        </w:rPr>
        <w:t>-4</w:t>
      </w:r>
      <w:r w:rsidR="00875B41">
        <w:rPr>
          <w:rFonts w:ascii="Times New Roman" w:eastAsia="標楷體" w:hint="eastAsia"/>
          <w:sz w:val="28"/>
          <w:szCs w:val="28"/>
        </w:rPr>
        <w:t>月</w:t>
      </w:r>
      <w:r w:rsidR="004B1A7D" w:rsidRPr="00B90E6E">
        <w:rPr>
          <w:rFonts w:ascii="Times New Roman" w:eastAsia="標楷體" w:hint="eastAsia"/>
          <w:sz w:val="28"/>
          <w:szCs w:val="28"/>
        </w:rPr>
        <w:t>紡織品出口</w:t>
      </w:r>
      <w:r w:rsidR="004B1A7D" w:rsidRPr="00596BE0">
        <w:rPr>
          <w:rFonts w:ascii="Times New Roman" w:eastAsia="標楷體" w:hint="eastAsia"/>
          <w:sz w:val="28"/>
          <w:szCs w:val="28"/>
        </w:rPr>
        <w:t>值為</w:t>
      </w:r>
      <w:r w:rsidR="004E608A">
        <w:rPr>
          <w:rFonts w:ascii="Times New Roman" w:eastAsia="標楷體" w:hint="eastAsia"/>
          <w:sz w:val="28"/>
          <w:szCs w:val="28"/>
        </w:rPr>
        <w:t>21.01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4E608A">
        <w:rPr>
          <w:rFonts w:ascii="Times New Roman" w:eastAsia="標楷體" w:hint="eastAsia"/>
          <w:sz w:val="28"/>
          <w:szCs w:val="28"/>
        </w:rPr>
        <w:t>11.7</w:t>
      </w:r>
      <w:r w:rsidR="00B7717C">
        <w:rPr>
          <w:rFonts w:ascii="Times New Roman" w:eastAsia="標楷體" w:hint="eastAsia"/>
          <w:sz w:val="28"/>
          <w:szCs w:val="28"/>
        </w:rPr>
        <w:t>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4E608A">
        <w:rPr>
          <w:rFonts w:ascii="Times New Roman" w:eastAsia="標楷體" w:hint="eastAsia"/>
          <w:sz w:val="28"/>
          <w:szCs w:val="28"/>
        </w:rPr>
        <w:t>9.23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B7717C">
        <w:rPr>
          <w:rFonts w:ascii="Times New Roman" w:eastAsia="標楷體" w:hint="eastAsia"/>
          <w:sz w:val="28"/>
          <w:szCs w:val="28"/>
        </w:rPr>
        <w:t>減</w:t>
      </w:r>
      <w:r w:rsidR="00B7717C">
        <w:rPr>
          <w:rFonts w:ascii="Times New Roman" w:eastAsia="標楷體"/>
          <w:sz w:val="28"/>
          <w:szCs w:val="28"/>
        </w:rPr>
        <w:t>少</w:t>
      </w:r>
      <w:r w:rsidR="004E608A">
        <w:rPr>
          <w:rFonts w:ascii="Times New Roman" w:eastAsia="標楷體"/>
          <w:sz w:val="28"/>
          <w:szCs w:val="28"/>
        </w:rPr>
        <w:t>1.15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B7717C">
        <w:rPr>
          <w:rFonts w:ascii="Times New Roman" w:eastAsia="標楷體" w:hint="eastAsia"/>
          <w:sz w:val="28"/>
          <w:szCs w:val="28"/>
        </w:rPr>
        <w:t>衰</w:t>
      </w:r>
      <w:r w:rsidR="00B7717C">
        <w:rPr>
          <w:rFonts w:ascii="Times New Roman" w:eastAsia="標楷體"/>
          <w:sz w:val="28"/>
          <w:szCs w:val="28"/>
        </w:rPr>
        <w:t>退</w:t>
      </w:r>
      <w:r w:rsidR="004E608A">
        <w:rPr>
          <w:rFonts w:ascii="Times New Roman" w:eastAsia="標楷體"/>
          <w:sz w:val="28"/>
          <w:szCs w:val="28"/>
        </w:rPr>
        <w:t>11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0E726F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D415FF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D415FF" w:rsidSect="00893140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971281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5585" w:rsidRPr="00444C2D" w:rsidRDefault="00545585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545585" w:rsidRPr="00444C2D" w:rsidRDefault="00545585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3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</w:t>
            </w:r>
            <w:r w:rsidR="00971281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4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4E608A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-4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4E608A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1,477.45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10.5%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21.85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1,066.25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91.16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35.38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-26.0%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62.92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-6.7%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46.56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-7.3%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59.76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-6.2%</w:t>
            </w:r>
          </w:p>
        </w:tc>
      </w:tr>
      <w:tr w:rsidR="004E608A" w:rsidRPr="00AA5D3A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1,223.67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11.4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543.93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77.64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47.48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-9.6%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29.36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187.17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-13.4%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95.90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-1.9%</w:t>
            </w:r>
          </w:p>
        </w:tc>
      </w:tr>
      <w:tr w:rsidR="004E608A" w:rsidRPr="00334B3E" w:rsidTr="005E21B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253.78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60.7%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10.3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522.32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43.4%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13.52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-12.10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-156.90%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33.56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-13.75%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-140.61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-36.14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-6.0%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1,851.43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27.73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1,328.19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116.75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44.50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-27.1%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80.44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76.44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-3.3%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1,536.87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14.1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691.15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101.79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59.69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-9.4%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37.16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241.55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119.83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</w:tr>
      <w:tr w:rsidR="00697331" w:rsidRPr="00334B3E" w:rsidTr="00965820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97331" w:rsidRPr="00DB35EE" w:rsidRDefault="00697331" w:rsidP="0069733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97331" w:rsidRPr="00DB35EE" w:rsidRDefault="00697331" w:rsidP="0069733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314.56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51.5%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</w:t>
            </w:r>
            <w:r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637.04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33.1%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14.96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-15.19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-217.78%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43.28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-10.23%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 xml:space="preserve">-182.38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-43.39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97331" w:rsidRPr="00697331" w:rsidRDefault="00697331" w:rsidP="0069733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97331">
              <w:rPr>
                <w:rFonts w:ascii="Times New Roman"/>
                <w:b/>
                <w:bCs/>
                <w:sz w:val="18"/>
                <w:szCs w:val="18"/>
              </w:rPr>
              <w:t>4.0%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2,250.33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33.55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1,615.50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141.55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54.38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98.11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71.21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92.35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1,889.11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16.9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855.46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130.46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75.07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45.52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297.65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-5.6%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145.60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72546F" w:rsidRPr="00334B3E" w:rsidTr="00A6272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2546F" w:rsidRPr="00DB35EE" w:rsidRDefault="0072546F" w:rsidP="0072546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2546F" w:rsidRPr="00DB35EE" w:rsidRDefault="0072546F" w:rsidP="0072546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361.22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34.9%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30580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16.</w:t>
            </w:r>
            <w:r w:rsidR="00305804">
              <w:rPr>
                <w:rFonts w:ascii="Times New Roman"/>
                <w:b/>
                <w:bCs/>
                <w:sz w:val="18"/>
                <w:szCs w:val="18"/>
              </w:rPr>
              <w:t>59</w:t>
            </w: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305804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3.1</w:t>
            </w:r>
            <w:r w:rsidR="0072546F" w:rsidRPr="0072546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760.04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32.0%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11.09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-20.69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-489.46%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 xml:space="preserve">52.59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-8.41%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-226.44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-53.25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2546F" w:rsidRPr="0072546F" w:rsidRDefault="0072546F" w:rsidP="007254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2546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2,649.46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38.53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1,913.86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164.43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64.32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-23.4%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113.74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81.90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106.76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-1.4%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2,240.15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9.0%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1,030.08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13.7%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157.10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90.08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53.62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349.77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170.18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-0.5%</w:t>
            </w:r>
          </w:p>
        </w:tc>
      </w:tr>
      <w:tr w:rsidR="00D77F9F" w:rsidRPr="00334B3E" w:rsidTr="008E1BB4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77F9F" w:rsidRPr="00DB35EE" w:rsidRDefault="00D77F9F" w:rsidP="00D77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7F9F" w:rsidRPr="00DB35EE" w:rsidRDefault="00D77F9F" w:rsidP="00D77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409.31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18.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883.78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7.33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-80.3%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-275.51%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 xml:space="preserve">60.12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-9.31%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-267.87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-63.42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77F9F" w:rsidRPr="00D77F9F" w:rsidRDefault="00D77F9F" w:rsidP="00D77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77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-1.0%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3,085.71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44.98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2,231.35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190.61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75.16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-19.6%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132.02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95.26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-2.7%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123.69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2,561.24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23.21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D511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-1.</w:t>
            </w:r>
            <w:r w:rsidR="00D511B1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1,182.37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180.70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18.1%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103.95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61.51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398.10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-4.0%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196.05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</w:tr>
      <w:tr w:rsidR="004D306A" w:rsidRPr="00334B3E" w:rsidTr="00920BDF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D306A" w:rsidRPr="00DB35EE" w:rsidRDefault="004D306A" w:rsidP="004D306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306A" w:rsidRPr="00DB35EE" w:rsidRDefault="004D306A" w:rsidP="004D306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524.47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19.5%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21.77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D511B1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1,048.98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23.6%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9.91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-28.79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-269.10%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 xml:space="preserve">70.51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-8.09%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-302.84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D306A" w:rsidRPr="004D306A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D306A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-72.36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D306A" w:rsidRPr="00D511B1" w:rsidRDefault="004D306A" w:rsidP="004D306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11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-3.4%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3,491.29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50.83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2,536.23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212.91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85.00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-17.7%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106.29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-5.4%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137.81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2,895.41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26.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56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-0.</w:t>
            </w:r>
            <w:r w:rsidR="00514C9D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1,351.15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201.14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119.16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6.2%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69.65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448.35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-4.2%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220.20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2.0%</w:t>
            </w:r>
          </w:p>
        </w:tc>
      </w:tr>
      <w:tr w:rsidR="00B17CB0" w:rsidRPr="00334B3E" w:rsidTr="007E1A2A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17CB0" w:rsidRPr="00DB35EE" w:rsidRDefault="00B17CB0" w:rsidP="00B17CB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7CB0" w:rsidRPr="00DB35EE" w:rsidRDefault="00B17CB0" w:rsidP="00B17CB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595.88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514C9D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24.27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514C9D" w:rsidP="00514C9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B17CB0" w:rsidRPr="00B17CB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1,185.08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18.9%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11.77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-74.5%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-278.71%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 xml:space="preserve">77.28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-10.96%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-342.06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-82.39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17CB0" w:rsidRPr="00B17CB0" w:rsidRDefault="00B17CB0" w:rsidP="00B17CB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17CB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-9.7%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3,904.22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10.0%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56.14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2,848.63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236.94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94.87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-15.8%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162.16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115.51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-7.8%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151.50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-2.4%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3,239.69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29.83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1,531.55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222.62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15.8%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135.99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9.1%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77.31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495.59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-5.2%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245.11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4C78F1" w:rsidRPr="00334B3E" w:rsidTr="00463726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C78F1" w:rsidRPr="00DB35EE" w:rsidRDefault="004C78F1" w:rsidP="004C78F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C78F1" w:rsidRPr="00DB35EE" w:rsidRDefault="004C78F1" w:rsidP="004C78F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664.53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26.31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1,317.08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17.9%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14.32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-243.24%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 xml:space="preserve">84.85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-11.17%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-380.08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C78F1" w:rsidRPr="004C78F1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C78F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-93.61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C78F1" w:rsidRPr="00A1680D" w:rsidRDefault="004C78F1" w:rsidP="004C78F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1680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-9.5%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4,314.98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61.5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B21071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0.9</w:t>
            </w:r>
            <w:r w:rsidR="001D01B2"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3,152.89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260.48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104.90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179.09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126.48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166.63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3,571.26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10.6%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32.98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B2107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 w:rsidR="00B21071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1,701.04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17.6%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243.91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16.1%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152.00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12.5%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84.68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538.08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268.92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1.8%</w:t>
            </w:r>
          </w:p>
        </w:tc>
      </w:tr>
      <w:tr w:rsidR="001D01B2" w:rsidRPr="00334B3E" w:rsidTr="001D01B2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01B2" w:rsidRPr="00DB35EE" w:rsidRDefault="001D01B2" w:rsidP="001D01B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01B2" w:rsidRPr="00DB35EE" w:rsidRDefault="001D01B2" w:rsidP="001D01B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743.72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6.8%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28.5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83356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 w:rsidR="00C76B26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1,451.85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15.2%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16.57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-47.10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-271.45%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 xml:space="preserve">94.41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-9.21%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-411.60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01B2" w:rsidRPr="001D01B2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01B2">
              <w:rPr>
                <w:rFonts w:ascii="Times New Roman"/>
                <w:b/>
                <w:bCs/>
                <w:sz w:val="18"/>
                <w:szCs w:val="18"/>
              </w:rPr>
              <w:t>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-102.29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01B2" w:rsidRPr="0083356D" w:rsidRDefault="001D01B2" w:rsidP="001D01B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83356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-7.9%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4,750.73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67.3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3,476.51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285.28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115.18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195.89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-1.8%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139.50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183.00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3,944.65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12.2%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36.5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1,893.80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264.30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172.94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93.53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584.78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-5.0%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294.78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2.8%</w:t>
            </w:r>
          </w:p>
        </w:tc>
      </w:tr>
      <w:tr w:rsidR="001D64CA" w:rsidRPr="00334B3E" w:rsidTr="00875B41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D64CA" w:rsidRPr="00DB35EE" w:rsidRDefault="001D64CA" w:rsidP="001D64C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D64CA" w:rsidRPr="00DB35EE" w:rsidRDefault="001D64CA" w:rsidP="001D64C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806.08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-0.2%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30.8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1,582.71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20.98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-57.76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-246.08%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 xml:space="preserve">102.36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-445.28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64CA" w:rsidRPr="001D64CA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D64CA">
              <w:rPr>
                <w:rFonts w:ascii="Times New Roman"/>
                <w:b/>
                <w:bCs/>
                <w:sz w:val="18"/>
                <w:szCs w:val="18"/>
              </w:rPr>
              <w:t>5.1%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-111.78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D64CA" w:rsidRPr="002C23C3" w:rsidRDefault="001D64CA" w:rsidP="001D64C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2C2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-8.9%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387.11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5.11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295.13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20.86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9.45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8.02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12.94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287.38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-17.2%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2.65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-27.7%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156.00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19.02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-6.4%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13.60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12.3%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6.27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35.57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-33.7%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18.13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-29.1%</w:t>
            </w:r>
          </w:p>
        </w:tc>
      </w:tr>
      <w:tr w:rsidR="00971281" w:rsidRPr="00334B3E" w:rsidTr="002F2243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71281" w:rsidRPr="00DB35EE" w:rsidRDefault="00971281" w:rsidP="0097128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71281" w:rsidRPr="00DB35EE" w:rsidRDefault="00971281" w:rsidP="0097128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99.73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318.0%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3E033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2.46</w:t>
            </w:r>
            <w:r w:rsidR="00971281"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37.6</w:t>
            </w: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139.13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25.7%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1.84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-4.15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-75.85%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 xml:space="preserve">7.98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-4.89%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-27.55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-5.19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71281" w:rsidRPr="00971281" w:rsidRDefault="00971281" w:rsidP="0097128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71281">
              <w:rPr>
                <w:rFonts w:ascii="Times New Roman"/>
                <w:b/>
                <w:bCs/>
                <w:sz w:val="18"/>
                <w:szCs w:val="18"/>
              </w:rPr>
              <w:t>46.3%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800.20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9.84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607.80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42.89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28.67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-3.6%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23.01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-8.4%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26.68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634.94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5.41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345.13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38.9%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39.52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31.46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53.1%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4.7%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81.07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42.05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-7.7%</w:t>
            </w:r>
          </w:p>
        </w:tc>
      </w:tr>
      <w:tr w:rsidR="00F468FA" w:rsidRPr="00334B3E" w:rsidTr="00FF3E3C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F468FA" w:rsidRPr="00DB35EE" w:rsidRDefault="00F468FA" w:rsidP="00F468F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468FA" w:rsidRPr="00DB35EE" w:rsidRDefault="00F468FA" w:rsidP="00F468F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165.26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58.8%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4.43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0576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 w:rsidR="00F0576F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262.67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3.37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-61.5%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-13.04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-342.03%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 xml:space="preserve">14.61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-10.48%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-58.06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-15.37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F468FA" w:rsidRPr="00F468FA" w:rsidRDefault="00F468FA" w:rsidP="00F468F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F468FA">
              <w:rPr>
                <w:rFonts w:ascii="Times New Roman"/>
                <w:b/>
                <w:bCs/>
                <w:sz w:val="18"/>
                <w:szCs w:val="18"/>
              </w:rPr>
              <w:t>7.6%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1,295.82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15.78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986.16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24.7%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29.77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10.8%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45.11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0.04%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44.34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-1.7%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1,060.16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8.94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577.69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46.6%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64.42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13.6%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56.08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70.2%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23.74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9.8%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135.43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-3.8%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69.77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B7717C" w:rsidRPr="00334B3E" w:rsidTr="006A6F3E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B7717C" w:rsidRPr="00DB35EE" w:rsidRDefault="00B7717C" w:rsidP="00B7717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17C" w:rsidRPr="00DB35EE" w:rsidRDefault="00B7717C" w:rsidP="00B7717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235.66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23.3%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6.84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-6.8%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408.47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3.85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-332.73%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 xml:space="preserve">21.37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-17.07%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-97.46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5.2%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-25.43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B7717C" w:rsidRPr="00B7717C" w:rsidRDefault="00B7717C" w:rsidP="00B7717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7717C">
              <w:rPr>
                <w:rFonts w:ascii="Times New Roman"/>
                <w:b/>
                <w:bCs/>
                <w:sz w:val="18"/>
                <w:szCs w:val="18"/>
              </w:rPr>
              <w:t>3.9%</w:t>
            </w:r>
          </w:p>
        </w:tc>
      </w:tr>
      <w:tr w:rsidR="004E608A" w:rsidRPr="00334B3E" w:rsidTr="0046072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1,782.33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21.01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-3.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1,370.49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92.36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39.38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60.09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47.75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61.20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2.4%</w:t>
            </w:r>
          </w:p>
        </w:tc>
      </w:tr>
      <w:tr w:rsidR="004E608A" w:rsidRPr="00334B3E" w:rsidTr="00460723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1,473.81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11.7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823.98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51.5%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86.04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10.8%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75.66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59.4%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31.97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8.9%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177.06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-5.4%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93.04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-3.0%</w:t>
            </w:r>
          </w:p>
        </w:tc>
      </w:tr>
      <w:tr w:rsidR="004E608A" w:rsidRPr="00334B3E" w:rsidTr="00460723">
        <w:trPr>
          <w:cantSplit/>
          <w:trHeight w:hRule="exact" w:val="210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E608A" w:rsidRPr="00DB35EE" w:rsidRDefault="004E608A" w:rsidP="004E608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E608A" w:rsidRPr="00DB35EE" w:rsidRDefault="004E608A" w:rsidP="004E608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308.52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21.6%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CC678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9.2</w:t>
            </w:r>
            <w:r w:rsidR="00CC678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CC6782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-11.1</w:t>
            </w:r>
            <w:r w:rsidR="004E608A"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546.51 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4.6%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6.32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-36.28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-199.83%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 xml:space="preserve">28.12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-16.21%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-129.31 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8.0%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-31.84 </w:t>
            </w:r>
          </w:p>
        </w:tc>
        <w:tc>
          <w:tcPr>
            <w:tcW w:w="95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E608A" w:rsidRPr="004E608A" w:rsidRDefault="004E608A" w:rsidP="004E608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E608A">
              <w:rPr>
                <w:rFonts w:ascii="Times New Roman"/>
                <w:b/>
                <w:bCs/>
                <w:sz w:val="18"/>
                <w:szCs w:val="18"/>
              </w:rPr>
              <w:t>11.9%</w:t>
            </w:r>
          </w:p>
        </w:tc>
      </w:tr>
      <w:tr w:rsidR="00697331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331" w:rsidRPr="00BF1B58" w:rsidRDefault="00697331" w:rsidP="00697331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893140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B4" w:rsidRDefault="00617AB4">
      <w:r>
        <w:separator/>
      </w:r>
    </w:p>
  </w:endnote>
  <w:endnote w:type="continuationSeparator" w:id="0">
    <w:p w:rsidR="00617AB4" w:rsidRDefault="0061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585" w:rsidRDefault="00545585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5585" w:rsidRDefault="005455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585" w:rsidRDefault="00545585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800BDC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B4" w:rsidRDefault="00617AB4">
      <w:r>
        <w:separator/>
      </w:r>
    </w:p>
  </w:footnote>
  <w:footnote w:type="continuationSeparator" w:id="0">
    <w:p w:rsidR="00617AB4" w:rsidRDefault="0061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372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1C0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14FC7"/>
    <w:rsid w:val="00020C88"/>
    <w:rsid w:val="00021023"/>
    <w:rsid w:val="00021034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6CBF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ABE"/>
    <w:rsid w:val="00032B6B"/>
    <w:rsid w:val="00032E7B"/>
    <w:rsid w:val="0003312E"/>
    <w:rsid w:val="000332B6"/>
    <w:rsid w:val="00033C4B"/>
    <w:rsid w:val="0003437B"/>
    <w:rsid w:val="00035B5F"/>
    <w:rsid w:val="0003666E"/>
    <w:rsid w:val="000369EB"/>
    <w:rsid w:val="000374BD"/>
    <w:rsid w:val="000400C4"/>
    <w:rsid w:val="00040C11"/>
    <w:rsid w:val="00041243"/>
    <w:rsid w:val="00041FCC"/>
    <w:rsid w:val="0004257F"/>
    <w:rsid w:val="000428B3"/>
    <w:rsid w:val="000433B3"/>
    <w:rsid w:val="000439F7"/>
    <w:rsid w:val="00043A37"/>
    <w:rsid w:val="00045C72"/>
    <w:rsid w:val="00045CCF"/>
    <w:rsid w:val="000464CE"/>
    <w:rsid w:val="00046EDA"/>
    <w:rsid w:val="0004718D"/>
    <w:rsid w:val="000513A5"/>
    <w:rsid w:val="000514FD"/>
    <w:rsid w:val="000515FA"/>
    <w:rsid w:val="00051A07"/>
    <w:rsid w:val="00053AD6"/>
    <w:rsid w:val="0005439F"/>
    <w:rsid w:val="00054973"/>
    <w:rsid w:val="00054ACB"/>
    <w:rsid w:val="00054C2E"/>
    <w:rsid w:val="00056440"/>
    <w:rsid w:val="00056A17"/>
    <w:rsid w:val="00056BF0"/>
    <w:rsid w:val="000572B3"/>
    <w:rsid w:val="000575C8"/>
    <w:rsid w:val="000578DB"/>
    <w:rsid w:val="00057A3B"/>
    <w:rsid w:val="00057ABB"/>
    <w:rsid w:val="000605E1"/>
    <w:rsid w:val="000609C6"/>
    <w:rsid w:val="000615A5"/>
    <w:rsid w:val="00061723"/>
    <w:rsid w:val="00061D35"/>
    <w:rsid w:val="00061FC0"/>
    <w:rsid w:val="0006264A"/>
    <w:rsid w:val="00062719"/>
    <w:rsid w:val="00062C57"/>
    <w:rsid w:val="000648EF"/>
    <w:rsid w:val="00065A8B"/>
    <w:rsid w:val="00066CAC"/>
    <w:rsid w:val="00066EEE"/>
    <w:rsid w:val="00067EE9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76B85"/>
    <w:rsid w:val="000772FE"/>
    <w:rsid w:val="0008038F"/>
    <w:rsid w:val="0008058B"/>
    <w:rsid w:val="00080A83"/>
    <w:rsid w:val="00081591"/>
    <w:rsid w:val="00081B52"/>
    <w:rsid w:val="00082525"/>
    <w:rsid w:val="0008281C"/>
    <w:rsid w:val="00082D5C"/>
    <w:rsid w:val="0008300D"/>
    <w:rsid w:val="000847F7"/>
    <w:rsid w:val="00084C3A"/>
    <w:rsid w:val="000876A2"/>
    <w:rsid w:val="000901E3"/>
    <w:rsid w:val="000902AB"/>
    <w:rsid w:val="000903B2"/>
    <w:rsid w:val="00090523"/>
    <w:rsid w:val="00090880"/>
    <w:rsid w:val="00090DB2"/>
    <w:rsid w:val="0009181A"/>
    <w:rsid w:val="0009220B"/>
    <w:rsid w:val="0009241D"/>
    <w:rsid w:val="000926F9"/>
    <w:rsid w:val="00093D0A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7F1"/>
    <w:rsid w:val="000B0DA8"/>
    <w:rsid w:val="000B1821"/>
    <w:rsid w:val="000B21A2"/>
    <w:rsid w:val="000B2236"/>
    <w:rsid w:val="000B24CA"/>
    <w:rsid w:val="000B261A"/>
    <w:rsid w:val="000B28B8"/>
    <w:rsid w:val="000B28CB"/>
    <w:rsid w:val="000B29AA"/>
    <w:rsid w:val="000B2F8B"/>
    <w:rsid w:val="000B35CC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0E26"/>
    <w:rsid w:val="000C1108"/>
    <w:rsid w:val="000C22B8"/>
    <w:rsid w:val="000C236F"/>
    <w:rsid w:val="000C2575"/>
    <w:rsid w:val="000C2CE7"/>
    <w:rsid w:val="000C339C"/>
    <w:rsid w:val="000C35EF"/>
    <w:rsid w:val="000C47F0"/>
    <w:rsid w:val="000C4AC9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9B9"/>
    <w:rsid w:val="000E3D12"/>
    <w:rsid w:val="000E477D"/>
    <w:rsid w:val="000E4978"/>
    <w:rsid w:val="000E5459"/>
    <w:rsid w:val="000E56D4"/>
    <w:rsid w:val="000E56D5"/>
    <w:rsid w:val="000E56FA"/>
    <w:rsid w:val="000E5C98"/>
    <w:rsid w:val="000E5DCD"/>
    <w:rsid w:val="000E680F"/>
    <w:rsid w:val="000E697C"/>
    <w:rsid w:val="000E726F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58"/>
    <w:rsid w:val="000F77D8"/>
    <w:rsid w:val="000F78CE"/>
    <w:rsid w:val="0010003D"/>
    <w:rsid w:val="00101184"/>
    <w:rsid w:val="00101778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9D0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51E"/>
    <w:rsid w:val="00120F4E"/>
    <w:rsid w:val="0012151C"/>
    <w:rsid w:val="001216B0"/>
    <w:rsid w:val="00121918"/>
    <w:rsid w:val="00122125"/>
    <w:rsid w:val="00122B96"/>
    <w:rsid w:val="00122E64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825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097"/>
    <w:rsid w:val="001360D8"/>
    <w:rsid w:val="0013654B"/>
    <w:rsid w:val="00136BDE"/>
    <w:rsid w:val="00136CDB"/>
    <w:rsid w:val="00136E5C"/>
    <w:rsid w:val="00137ED3"/>
    <w:rsid w:val="00140433"/>
    <w:rsid w:val="001407F4"/>
    <w:rsid w:val="00140B4B"/>
    <w:rsid w:val="00140D3E"/>
    <w:rsid w:val="001410EB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3CC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0F2"/>
    <w:rsid w:val="00155F98"/>
    <w:rsid w:val="001560BB"/>
    <w:rsid w:val="00157011"/>
    <w:rsid w:val="001570CD"/>
    <w:rsid w:val="001573B7"/>
    <w:rsid w:val="001604B8"/>
    <w:rsid w:val="0016078C"/>
    <w:rsid w:val="001609CA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A88"/>
    <w:rsid w:val="00171D8A"/>
    <w:rsid w:val="00172746"/>
    <w:rsid w:val="00173602"/>
    <w:rsid w:val="001738A1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2E1"/>
    <w:rsid w:val="001827E5"/>
    <w:rsid w:val="001842E3"/>
    <w:rsid w:val="00184856"/>
    <w:rsid w:val="00185728"/>
    <w:rsid w:val="00185736"/>
    <w:rsid w:val="0018593F"/>
    <w:rsid w:val="00185A7F"/>
    <w:rsid w:val="00185CED"/>
    <w:rsid w:val="00186CBF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2B0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1AC"/>
    <w:rsid w:val="001A7789"/>
    <w:rsid w:val="001A7999"/>
    <w:rsid w:val="001B0BF7"/>
    <w:rsid w:val="001B0D64"/>
    <w:rsid w:val="001B15C0"/>
    <w:rsid w:val="001B1EA7"/>
    <w:rsid w:val="001B1F28"/>
    <w:rsid w:val="001B22D5"/>
    <w:rsid w:val="001B238C"/>
    <w:rsid w:val="001B2B0A"/>
    <w:rsid w:val="001B3A39"/>
    <w:rsid w:val="001B4BF2"/>
    <w:rsid w:val="001B53ED"/>
    <w:rsid w:val="001B5D31"/>
    <w:rsid w:val="001B5EE6"/>
    <w:rsid w:val="001B6067"/>
    <w:rsid w:val="001B6C57"/>
    <w:rsid w:val="001B753F"/>
    <w:rsid w:val="001B7F7B"/>
    <w:rsid w:val="001B7FBD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4D4"/>
    <w:rsid w:val="001C5911"/>
    <w:rsid w:val="001C5B73"/>
    <w:rsid w:val="001C5D04"/>
    <w:rsid w:val="001C66E3"/>
    <w:rsid w:val="001C6C68"/>
    <w:rsid w:val="001C6D05"/>
    <w:rsid w:val="001C7832"/>
    <w:rsid w:val="001D01B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152"/>
    <w:rsid w:val="001D64CA"/>
    <w:rsid w:val="001D6CA0"/>
    <w:rsid w:val="001D73F6"/>
    <w:rsid w:val="001D7D1F"/>
    <w:rsid w:val="001E0E3A"/>
    <w:rsid w:val="001E1207"/>
    <w:rsid w:val="001E12CE"/>
    <w:rsid w:val="001E173C"/>
    <w:rsid w:val="001E1925"/>
    <w:rsid w:val="001E1E66"/>
    <w:rsid w:val="001E1ECE"/>
    <w:rsid w:val="001E1F93"/>
    <w:rsid w:val="001E258D"/>
    <w:rsid w:val="001E2B4D"/>
    <w:rsid w:val="001E3078"/>
    <w:rsid w:val="001E3306"/>
    <w:rsid w:val="001E3D8C"/>
    <w:rsid w:val="001E418C"/>
    <w:rsid w:val="001E44E6"/>
    <w:rsid w:val="001E4AF3"/>
    <w:rsid w:val="001E4BB9"/>
    <w:rsid w:val="001E4F5E"/>
    <w:rsid w:val="001E5EC1"/>
    <w:rsid w:val="001E60F5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3D50"/>
    <w:rsid w:val="001F4085"/>
    <w:rsid w:val="001F40B1"/>
    <w:rsid w:val="001F4230"/>
    <w:rsid w:val="001F46C3"/>
    <w:rsid w:val="001F5562"/>
    <w:rsid w:val="001F5C86"/>
    <w:rsid w:val="001F631A"/>
    <w:rsid w:val="001F65BA"/>
    <w:rsid w:val="001F6701"/>
    <w:rsid w:val="001F6A6D"/>
    <w:rsid w:val="00200244"/>
    <w:rsid w:val="00201474"/>
    <w:rsid w:val="00201619"/>
    <w:rsid w:val="00201A7A"/>
    <w:rsid w:val="0020214C"/>
    <w:rsid w:val="00202971"/>
    <w:rsid w:val="00203168"/>
    <w:rsid w:val="00203364"/>
    <w:rsid w:val="0020447A"/>
    <w:rsid w:val="002069C4"/>
    <w:rsid w:val="00206F7A"/>
    <w:rsid w:val="00207097"/>
    <w:rsid w:val="0020732F"/>
    <w:rsid w:val="0020746C"/>
    <w:rsid w:val="00210091"/>
    <w:rsid w:val="002109B0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C6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3A0"/>
    <w:rsid w:val="0022555A"/>
    <w:rsid w:val="0022571F"/>
    <w:rsid w:val="00226178"/>
    <w:rsid w:val="0022691E"/>
    <w:rsid w:val="00227CDA"/>
    <w:rsid w:val="0023014A"/>
    <w:rsid w:val="0023071E"/>
    <w:rsid w:val="00231684"/>
    <w:rsid w:val="00231D85"/>
    <w:rsid w:val="00232415"/>
    <w:rsid w:val="002329CA"/>
    <w:rsid w:val="0023361B"/>
    <w:rsid w:val="002342F0"/>
    <w:rsid w:val="0023472A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999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0BA3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53A2"/>
    <w:rsid w:val="002563DE"/>
    <w:rsid w:val="00256441"/>
    <w:rsid w:val="00256CDD"/>
    <w:rsid w:val="0025732A"/>
    <w:rsid w:val="002575FB"/>
    <w:rsid w:val="00257682"/>
    <w:rsid w:val="002576E2"/>
    <w:rsid w:val="00260247"/>
    <w:rsid w:val="00261048"/>
    <w:rsid w:val="0026153B"/>
    <w:rsid w:val="00261CD9"/>
    <w:rsid w:val="00262847"/>
    <w:rsid w:val="00263C15"/>
    <w:rsid w:val="00263CF3"/>
    <w:rsid w:val="0026419E"/>
    <w:rsid w:val="00264514"/>
    <w:rsid w:val="00264929"/>
    <w:rsid w:val="00264B20"/>
    <w:rsid w:val="00264E71"/>
    <w:rsid w:val="00264ECA"/>
    <w:rsid w:val="0026536F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67F83"/>
    <w:rsid w:val="00270388"/>
    <w:rsid w:val="002703E3"/>
    <w:rsid w:val="00271FF4"/>
    <w:rsid w:val="00273CDF"/>
    <w:rsid w:val="0027442E"/>
    <w:rsid w:val="0027466E"/>
    <w:rsid w:val="00275277"/>
    <w:rsid w:val="0027587F"/>
    <w:rsid w:val="0027596E"/>
    <w:rsid w:val="00275CE7"/>
    <w:rsid w:val="00276325"/>
    <w:rsid w:val="002763D6"/>
    <w:rsid w:val="00276D5C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6C4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8FF"/>
    <w:rsid w:val="00291F01"/>
    <w:rsid w:val="00292004"/>
    <w:rsid w:val="002925E3"/>
    <w:rsid w:val="00293582"/>
    <w:rsid w:val="00293EED"/>
    <w:rsid w:val="00294CD3"/>
    <w:rsid w:val="00295B62"/>
    <w:rsid w:val="00296024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317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61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8F5"/>
    <w:rsid w:val="002C0D4D"/>
    <w:rsid w:val="002C107A"/>
    <w:rsid w:val="002C1D20"/>
    <w:rsid w:val="002C20CB"/>
    <w:rsid w:val="002C23C3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43CF"/>
    <w:rsid w:val="002D5D66"/>
    <w:rsid w:val="002D60B2"/>
    <w:rsid w:val="002D61FB"/>
    <w:rsid w:val="002D634F"/>
    <w:rsid w:val="002D75B0"/>
    <w:rsid w:val="002D7ADD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243"/>
    <w:rsid w:val="002F27F9"/>
    <w:rsid w:val="002F280B"/>
    <w:rsid w:val="002F2962"/>
    <w:rsid w:val="002F30F9"/>
    <w:rsid w:val="002F3717"/>
    <w:rsid w:val="002F3BD9"/>
    <w:rsid w:val="002F3E24"/>
    <w:rsid w:val="002F4190"/>
    <w:rsid w:val="002F4B50"/>
    <w:rsid w:val="002F55E2"/>
    <w:rsid w:val="002F5DE1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1E69"/>
    <w:rsid w:val="0030237D"/>
    <w:rsid w:val="0030253F"/>
    <w:rsid w:val="0030264B"/>
    <w:rsid w:val="00302896"/>
    <w:rsid w:val="00302E8B"/>
    <w:rsid w:val="00304E31"/>
    <w:rsid w:val="003050FD"/>
    <w:rsid w:val="00305804"/>
    <w:rsid w:val="00305EAC"/>
    <w:rsid w:val="00306459"/>
    <w:rsid w:val="0030737D"/>
    <w:rsid w:val="00307471"/>
    <w:rsid w:val="00307570"/>
    <w:rsid w:val="003077A4"/>
    <w:rsid w:val="00307FBA"/>
    <w:rsid w:val="00310797"/>
    <w:rsid w:val="003108BA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53FE"/>
    <w:rsid w:val="00315E45"/>
    <w:rsid w:val="00317E77"/>
    <w:rsid w:val="00317ECA"/>
    <w:rsid w:val="003204AC"/>
    <w:rsid w:val="00320AFA"/>
    <w:rsid w:val="00321A11"/>
    <w:rsid w:val="00321DB6"/>
    <w:rsid w:val="003227B6"/>
    <w:rsid w:val="00323A2A"/>
    <w:rsid w:val="00323DBD"/>
    <w:rsid w:val="00324353"/>
    <w:rsid w:val="003248B9"/>
    <w:rsid w:val="00324D71"/>
    <w:rsid w:val="00325505"/>
    <w:rsid w:val="00325824"/>
    <w:rsid w:val="0032612E"/>
    <w:rsid w:val="0032638B"/>
    <w:rsid w:val="00326610"/>
    <w:rsid w:val="0032666B"/>
    <w:rsid w:val="003267F6"/>
    <w:rsid w:val="003268E9"/>
    <w:rsid w:val="00326AC0"/>
    <w:rsid w:val="00326FC2"/>
    <w:rsid w:val="003300E6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318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47ADC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5F"/>
    <w:rsid w:val="00357AB5"/>
    <w:rsid w:val="00360010"/>
    <w:rsid w:val="00360050"/>
    <w:rsid w:val="003605EA"/>
    <w:rsid w:val="00360940"/>
    <w:rsid w:val="00360A28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5D89"/>
    <w:rsid w:val="003661A7"/>
    <w:rsid w:val="003661C2"/>
    <w:rsid w:val="003669C7"/>
    <w:rsid w:val="00366C4F"/>
    <w:rsid w:val="00367249"/>
    <w:rsid w:val="00370171"/>
    <w:rsid w:val="003702B3"/>
    <w:rsid w:val="00370430"/>
    <w:rsid w:val="00370FA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C14"/>
    <w:rsid w:val="00395E9B"/>
    <w:rsid w:val="003973E8"/>
    <w:rsid w:val="00397AAA"/>
    <w:rsid w:val="00397CD2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87E"/>
    <w:rsid w:val="003B2A43"/>
    <w:rsid w:val="003B3179"/>
    <w:rsid w:val="003B3D27"/>
    <w:rsid w:val="003B3D85"/>
    <w:rsid w:val="003B3FEB"/>
    <w:rsid w:val="003B4129"/>
    <w:rsid w:val="003B4245"/>
    <w:rsid w:val="003B5147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24F"/>
    <w:rsid w:val="003D2C2E"/>
    <w:rsid w:val="003D300A"/>
    <w:rsid w:val="003D3106"/>
    <w:rsid w:val="003D331C"/>
    <w:rsid w:val="003D380C"/>
    <w:rsid w:val="003D5324"/>
    <w:rsid w:val="003D5CD9"/>
    <w:rsid w:val="003D60DC"/>
    <w:rsid w:val="003D61B6"/>
    <w:rsid w:val="003D6281"/>
    <w:rsid w:val="003D6D32"/>
    <w:rsid w:val="003E033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4BE8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1D4C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3A8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24D"/>
    <w:rsid w:val="0041739F"/>
    <w:rsid w:val="00417D18"/>
    <w:rsid w:val="00417EAA"/>
    <w:rsid w:val="00420453"/>
    <w:rsid w:val="00420A57"/>
    <w:rsid w:val="004214D3"/>
    <w:rsid w:val="00422047"/>
    <w:rsid w:val="00423C5D"/>
    <w:rsid w:val="00424176"/>
    <w:rsid w:val="00424B13"/>
    <w:rsid w:val="00424D0B"/>
    <w:rsid w:val="004261EC"/>
    <w:rsid w:val="00426361"/>
    <w:rsid w:val="004263CD"/>
    <w:rsid w:val="004263FB"/>
    <w:rsid w:val="00426844"/>
    <w:rsid w:val="00427BE5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3F3B"/>
    <w:rsid w:val="00434003"/>
    <w:rsid w:val="004345DA"/>
    <w:rsid w:val="00434917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431"/>
    <w:rsid w:val="00451D25"/>
    <w:rsid w:val="004530EC"/>
    <w:rsid w:val="00453BAD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2922"/>
    <w:rsid w:val="004635CC"/>
    <w:rsid w:val="00463726"/>
    <w:rsid w:val="00463A99"/>
    <w:rsid w:val="0046434C"/>
    <w:rsid w:val="00464456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926"/>
    <w:rsid w:val="00481ECC"/>
    <w:rsid w:val="00483661"/>
    <w:rsid w:val="00483AE9"/>
    <w:rsid w:val="00483B3D"/>
    <w:rsid w:val="00483C81"/>
    <w:rsid w:val="004843FD"/>
    <w:rsid w:val="00484446"/>
    <w:rsid w:val="004848A8"/>
    <w:rsid w:val="004857CB"/>
    <w:rsid w:val="004859F8"/>
    <w:rsid w:val="00486267"/>
    <w:rsid w:val="00486318"/>
    <w:rsid w:val="004870FF"/>
    <w:rsid w:val="00490535"/>
    <w:rsid w:val="00490B99"/>
    <w:rsid w:val="00490BC3"/>
    <w:rsid w:val="00491521"/>
    <w:rsid w:val="004915D2"/>
    <w:rsid w:val="00491685"/>
    <w:rsid w:val="00491A3B"/>
    <w:rsid w:val="00491B3C"/>
    <w:rsid w:val="0049238F"/>
    <w:rsid w:val="0049326C"/>
    <w:rsid w:val="0049448D"/>
    <w:rsid w:val="004948F0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B04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571"/>
    <w:rsid w:val="004B1A7D"/>
    <w:rsid w:val="004B1A95"/>
    <w:rsid w:val="004B1AE5"/>
    <w:rsid w:val="004B1B5B"/>
    <w:rsid w:val="004B1E22"/>
    <w:rsid w:val="004B205A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A1C"/>
    <w:rsid w:val="004B5F0C"/>
    <w:rsid w:val="004B6704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3CBD"/>
    <w:rsid w:val="004C40A1"/>
    <w:rsid w:val="004C457B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8F1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06A"/>
    <w:rsid w:val="004D319C"/>
    <w:rsid w:val="004D3326"/>
    <w:rsid w:val="004D3E6D"/>
    <w:rsid w:val="004D45A0"/>
    <w:rsid w:val="004D551C"/>
    <w:rsid w:val="004D56F7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08A"/>
    <w:rsid w:val="004E621F"/>
    <w:rsid w:val="004E657C"/>
    <w:rsid w:val="004E6AF4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1ED"/>
    <w:rsid w:val="005033FD"/>
    <w:rsid w:val="00503587"/>
    <w:rsid w:val="00503885"/>
    <w:rsid w:val="00503DEA"/>
    <w:rsid w:val="0050456E"/>
    <w:rsid w:val="00504715"/>
    <w:rsid w:val="005050FB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07FBE"/>
    <w:rsid w:val="0051001B"/>
    <w:rsid w:val="005104D1"/>
    <w:rsid w:val="00510CB8"/>
    <w:rsid w:val="00510CEA"/>
    <w:rsid w:val="00510F1E"/>
    <w:rsid w:val="005114AB"/>
    <w:rsid w:val="00511DE9"/>
    <w:rsid w:val="0051210A"/>
    <w:rsid w:val="005129D4"/>
    <w:rsid w:val="0051372D"/>
    <w:rsid w:val="0051383B"/>
    <w:rsid w:val="00514C9D"/>
    <w:rsid w:val="0051504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4C26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D4F"/>
    <w:rsid w:val="00530E94"/>
    <w:rsid w:val="00531B27"/>
    <w:rsid w:val="00531B45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670"/>
    <w:rsid w:val="0054082C"/>
    <w:rsid w:val="00540FFB"/>
    <w:rsid w:val="005422CF"/>
    <w:rsid w:val="00542546"/>
    <w:rsid w:val="005426C9"/>
    <w:rsid w:val="00542760"/>
    <w:rsid w:val="00542A46"/>
    <w:rsid w:val="00542A7C"/>
    <w:rsid w:val="0054387F"/>
    <w:rsid w:val="005441DE"/>
    <w:rsid w:val="00544B90"/>
    <w:rsid w:val="00545229"/>
    <w:rsid w:val="00545235"/>
    <w:rsid w:val="00545585"/>
    <w:rsid w:val="00545BA5"/>
    <w:rsid w:val="0054650D"/>
    <w:rsid w:val="00546D25"/>
    <w:rsid w:val="00547342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30"/>
    <w:rsid w:val="005702CA"/>
    <w:rsid w:val="0057085A"/>
    <w:rsid w:val="00570B99"/>
    <w:rsid w:val="00570E88"/>
    <w:rsid w:val="00571995"/>
    <w:rsid w:val="005727FF"/>
    <w:rsid w:val="00572BEC"/>
    <w:rsid w:val="00573137"/>
    <w:rsid w:val="00573471"/>
    <w:rsid w:val="00573AE2"/>
    <w:rsid w:val="005740F1"/>
    <w:rsid w:val="00574647"/>
    <w:rsid w:val="005746EF"/>
    <w:rsid w:val="005746F9"/>
    <w:rsid w:val="00574BD5"/>
    <w:rsid w:val="005759F8"/>
    <w:rsid w:val="005763E3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DEC"/>
    <w:rsid w:val="00583F75"/>
    <w:rsid w:val="005842DC"/>
    <w:rsid w:val="00584927"/>
    <w:rsid w:val="00585371"/>
    <w:rsid w:val="00585847"/>
    <w:rsid w:val="00585863"/>
    <w:rsid w:val="00585BFC"/>
    <w:rsid w:val="00587180"/>
    <w:rsid w:val="005901B4"/>
    <w:rsid w:val="00590445"/>
    <w:rsid w:val="00591459"/>
    <w:rsid w:val="00592564"/>
    <w:rsid w:val="005926A6"/>
    <w:rsid w:val="00592718"/>
    <w:rsid w:val="00592B54"/>
    <w:rsid w:val="00592FD7"/>
    <w:rsid w:val="0059331D"/>
    <w:rsid w:val="005937D2"/>
    <w:rsid w:val="00593CEF"/>
    <w:rsid w:val="005944E9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0746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592E"/>
    <w:rsid w:val="005A6E5E"/>
    <w:rsid w:val="005A7E97"/>
    <w:rsid w:val="005B10FD"/>
    <w:rsid w:val="005B199C"/>
    <w:rsid w:val="005B2404"/>
    <w:rsid w:val="005B2950"/>
    <w:rsid w:val="005B3203"/>
    <w:rsid w:val="005B387F"/>
    <w:rsid w:val="005B44AA"/>
    <w:rsid w:val="005B4D1B"/>
    <w:rsid w:val="005B506A"/>
    <w:rsid w:val="005B587E"/>
    <w:rsid w:val="005B5EE5"/>
    <w:rsid w:val="005B5F03"/>
    <w:rsid w:val="005B60D2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2D01"/>
    <w:rsid w:val="005C323A"/>
    <w:rsid w:val="005C34A8"/>
    <w:rsid w:val="005C35B3"/>
    <w:rsid w:val="005C4FA8"/>
    <w:rsid w:val="005C50B5"/>
    <w:rsid w:val="005C5E50"/>
    <w:rsid w:val="005C60B8"/>
    <w:rsid w:val="005C6C83"/>
    <w:rsid w:val="005C6D7D"/>
    <w:rsid w:val="005C6E9F"/>
    <w:rsid w:val="005D000C"/>
    <w:rsid w:val="005D099F"/>
    <w:rsid w:val="005D0DA9"/>
    <w:rsid w:val="005D1862"/>
    <w:rsid w:val="005D1D31"/>
    <w:rsid w:val="005D2469"/>
    <w:rsid w:val="005D26B6"/>
    <w:rsid w:val="005D2FB0"/>
    <w:rsid w:val="005D3867"/>
    <w:rsid w:val="005D3E33"/>
    <w:rsid w:val="005D403E"/>
    <w:rsid w:val="005D4F83"/>
    <w:rsid w:val="005D59F4"/>
    <w:rsid w:val="005D60E1"/>
    <w:rsid w:val="005D6545"/>
    <w:rsid w:val="005D706A"/>
    <w:rsid w:val="005D70BA"/>
    <w:rsid w:val="005D7989"/>
    <w:rsid w:val="005D79F7"/>
    <w:rsid w:val="005E1F29"/>
    <w:rsid w:val="005E21BB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0F81"/>
    <w:rsid w:val="00601139"/>
    <w:rsid w:val="00601577"/>
    <w:rsid w:val="0060208D"/>
    <w:rsid w:val="0060237A"/>
    <w:rsid w:val="00602553"/>
    <w:rsid w:val="00602A3A"/>
    <w:rsid w:val="00602B1B"/>
    <w:rsid w:val="00603259"/>
    <w:rsid w:val="00603B7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17AB4"/>
    <w:rsid w:val="006200E6"/>
    <w:rsid w:val="00620284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721"/>
    <w:rsid w:val="006269CE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2A6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37D9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109"/>
    <w:rsid w:val="00653A30"/>
    <w:rsid w:val="0065479A"/>
    <w:rsid w:val="00654927"/>
    <w:rsid w:val="00654FE6"/>
    <w:rsid w:val="00656149"/>
    <w:rsid w:val="00657119"/>
    <w:rsid w:val="0066032F"/>
    <w:rsid w:val="00660415"/>
    <w:rsid w:val="00660E6B"/>
    <w:rsid w:val="00660FF6"/>
    <w:rsid w:val="00661062"/>
    <w:rsid w:val="00661097"/>
    <w:rsid w:val="0066146C"/>
    <w:rsid w:val="0066157B"/>
    <w:rsid w:val="00662A9D"/>
    <w:rsid w:val="00662BA1"/>
    <w:rsid w:val="00662CD4"/>
    <w:rsid w:val="00662D09"/>
    <w:rsid w:val="006631D4"/>
    <w:rsid w:val="00663BEA"/>
    <w:rsid w:val="00664345"/>
    <w:rsid w:val="0066522D"/>
    <w:rsid w:val="00665A1C"/>
    <w:rsid w:val="00666007"/>
    <w:rsid w:val="0066678E"/>
    <w:rsid w:val="00667402"/>
    <w:rsid w:val="006676BA"/>
    <w:rsid w:val="00670185"/>
    <w:rsid w:val="0067055D"/>
    <w:rsid w:val="00670C4E"/>
    <w:rsid w:val="00670F74"/>
    <w:rsid w:val="006716A7"/>
    <w:rsid w:val="006718CC"/>
    <w:rsid w:val="00673F58"/>
    <w:rsid w:val="00675149"/>
    <w:rsid w:val="00675AA2"/>
    <w:rsid w:val="006761CC"/>
    <w:rsid w:val="00676347"/>
    <w:rsid w:val="00676B47"/>
    <w:rsid w:val="006776AF"/>
    <w:rsid w:val="00677986"/>
    <w:rsid w:val="00680096"/>
    <w:rsid w:val="00680295"/>
    <w:rsid w:val="0068113A"/>
    <w:rsid w:val="0068152E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57C7"/>
    <w:rsid w:val="006869BA"/>
    <w:rsid w:val="006872D3"/>
    <w:rsid w:val="006874E9"/>
    <w:rsid w:val="006874F3"/>
    <w:rsid w:val="00687858"/>
    <w:rsid w:val="006900F6"/>
    <w:rsid w:val="00690633"/>
    <w:rsid w:val="00690778"/>
    <w:rsid w:val="006909CA"/>
    <w:rsid w:val="006911CB"/>
    <w:rsid w:val="006922E8"/>
    <w:rsid w:val="00692330"/>
    <w:rsid w:val="00692969"/>
    <w:rsid w:val="00692DEE"/>
    <w:rsid w:val="0069401F"/>
    <w:rsid w:val="00694E70"/>
    <w:rsid w:val="00694EFB"/>
    <w:rsid w:val="00694FC5"/>
    <w:rsid w:val="00695F15"/>
    <w:rsid w:val="006960F9"/>
    <w:rsid w:val="006968C1"/>
    <w:rsid w:val="00696EF9"/>
    <w:rsid w:val="006971FF"/>
    <w:rsid w:val="00697331"/>
    <w:rsid w:val="006A0DCC"/>
    <w:rsid w:val="006A137E"/>
    <w:rsid w:val="006A1EC5"/>
    <w:rsid w:val="006A2354"/>
    <w:rsid w:val="006A2BD8"/>
    <w:rsid w:val="006A2BFC"/>
    <w:rsid w:val="006A2D98"/>
    <w:rsid w:val="006A357C"/>
    <w:rsid w:val="006A382D"/>
    <w:rsid w:val="006A398E"/>
    <w:rsid w:val="006A4403"/>
    <w:rsid w:val="006A4B92"/>
    <w:rsid w:val="006A5393"/>
    <w:rsid w:val="006A614A"/>
    <w:rsid w:val="006A6BBB"/>
    <w:rsid w:val="006A6CDD"/>
    <w:rsid w:val="006A6F3E"/>
    <w:rsid w:val="006A7172"/>
    <w:rsid w:val="006A71B9"/>
    <w:rsid w:val="006A7C81"/>
    <w:rsid w:val="006B0015"/>
    <w:rsid w:val="006B0120"/>
    <w:rsid w:val="006B0840"/>
    <w:rsid w:val="006B0CF4"/>
    <w:rsid w:val="006B0E18"/>
    <w:rsid w:val="006B1020"/>
    <w:rsid w:val="006B20F6"/>
    <w:rsid w:val="006B22AC"/>
    <w:rsid w:val="006B37BB"/>
    <w:rsid w:val="006B3CA2"/>
    <w:rsid w:val="006B3EFD"/>
    <w:rsid w:val="006B6689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45A"/>
    <w:rsid w:val="006D0A13"/>
    <w:rsid w:val="006D0DFA"/>
    <w:rsid w:val="006D10C9"/>
    <w:rsid w:val="006D1599"/>
    <w:rsid w:val="006D16F5"/>
    <w:rsid w:val="006D1FBA"/>
    <w:rsid w:val="006D2666"/>
    <w:rsid w:val="006D2965"/>
    <w:rsid w:val="006D5280"/>
    <w:rsid w:val="006D5816"/>
    <w:rsid w:val="006D5EAA"/>
    <w:rsid w:val="006D6B93"/>
    <w:rsid w:val="006D75FB"/>
    <w:rsid w:val="006D7937"/>
    <w:rsid w:val="006D7DA6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6D5"/>
    <w:rsid w:val="006E4858"/>
    <w:rsid w:val="006E514A"/>
    <w:rsid w:val="006E5766"/>
    <w:rsid w:val="006E5CDF"/>
    <w:rsid w:val="006E66BC"/>
    <w:rsid w:val="006E72D6"/>
    <w:rsid w:val="006E7484"/>
    <w:rsid w:val="006F02F7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1A"/>
    <w:rsid w:val="006F4A6D"/>
    <w:rsid w:val="006F6FDB"/>
    <w:rsid w:val="006F703A"/>
    <w:rsid w:val="006F7099"/>
    <w:rsid w:val="006F75D6"/>
    <w:rsid w:val="00700C7E"/>
    <w:rsid w:val="007016A5"/>
    <w:rsid w:val="00701BD4"/>
    <w:rsid w:val="00701D71"/>
    <w:rsid w:val="007021A2"/>
    <w:rsid w:val="00702809"/>
    <w:rsid w:val="007033A9"/>
    <w:rsid w:val="00703497"/>
    <w:rsid w:val="0070369F"/>
    <w:rsid w:val="00703E24"/>
    <w:rsid w:val="0070438C"/>
    <w:rsid w:val="007044D2"/>
    <w:rsid w:val="007045F6"/>
    <w:rsid w:val="00704C1F"/>
    <w:rsid w:val="00704EAA"/>
    <w:rsid w:val="00705606"/>
    <w:rsid w:val="00705757"/>
    <w:rsid w:val="00706465"/>
    <w:rsid w:val="00706DBD"/>
    <w:rsid w:val="007100D6"/>
    <w:rsid w:val="0071037C"/>
    <w:rsid w:val="007104BE"/>
    <w:rsid w:val="00711698"/>
    <w:rsid w:val="00711E2C"/>
    <w:rsid w:val="007123D1"/>
    <w:rsid w:val="007127A7"/>
    <w:rsid w:val="00713303"/>
    <w:rsid w:val="0071345E"/>
    <w:rsid w:val="007139DA"/>
    <w:rsid w:val="00713A76"/>
    <w:rsid w:val="00713E8A"/>
    <w:rsid w:val="00714E10"/>
    <w:rsid w:val="00715DFF"/>
    <w:rsid w:val="0071639F"/>
    <w:rsid w:val="00716733"/>
    <w:rsid w:val="0072066B"/>
    <w:rsid w:val="007212EA"/>
    <w:rsid w:val="00721640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546F"/>
    <w:rsid w:val="00726253"/>
    <w:rsid w:val="00726C2C"/>
    <w:rsid w:val="00727323"/>
    <w:rsid w:val="00727697"/>
    <w:rsid w:val="00727A19"/>
    <w:rsid w:val="00727A3B"/>
    <w:rsid w:val="00727EFE"/>
    <w:rsid w:val="0073033B"/>
    <w:rsid w:val="007315C0"/>
    <w:rsid w:val="007323C0"/>
    <w:rsid w:val="00732E44"/>
    <w:rsid w:val="00733B89"/>
    <w:rsid w:val="00734BDE"/>
    <w:rsid w:val="00735288"/>
    <w:rsid w:val="00735B88"/>
    <w:rsid w:val="00735DA0"/>
    <w:rsid w:val="00736302"/>
    <w:rsid w:val="0073700F"/>
    <w:rsid w:val="0074058E"/>
    <w:rsid w:val="007405D4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2D86"/>
    <w:rsid w:val="00753164"/>
    <w:rsid w:val="00753191"/>
    <w:rsid w:val="00753212"/>
    <w:rsid w:val="00754747"/>
    <w:rsid w:val="00754AC2"/>
    <w:rsid w:val="00754E83"/>
    <w:rsid w:val="00755090"/>
    <w:rsid w:val="00755243"/>
    <w:rsid w:val="007553D2"/>
    <w:rsid w:val="007553FB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4FBC"/>
    <w:rsid w:val="007655FE"/>
    <w:rsid w:val="00766E2D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30B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2391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2B40"/>
    <w:rsid w:val="00794049"/>
    <w:rsid w:val="00794B72"/>
    <w:rsid w:val="007961F6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1D3"/>
    <w:rsid w:val="007A5720"/>
    <w:rsid w:val="007A5FB2"/>
    <w:rsid w:val="007A6D23"/>
    <w:rsid w:val="007A6E34"/>
    <w:rsid w:val="007A71B7"/>
    <w:rsid w:val="007A7576"/>
    <w:rsid w:val="007A7626"/>
    <w:rsid w:val="007A7FB7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123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1969"/>
    <w:rsid w:val="007D2261"/>
    <w:rsid w:val="007D30EB"/>
    <w:rsid w:val="007D327F"/>
    <w:rsid w:val="007D38E7"/>
    <w:rsid w:val="007D687F"/>
    <w:rsid w:val="007D7420"/>
    <w:rsid w:val="007D7FA9"/>
    <w:rsid w:val="007E013C"/>
    <w:rsid w:val="007E03D0"/>
    <w:rsid w:val="007E06E0"/>
    <w:rsid w:val="007E0B76"/>
    <w:rsid w:val="007E121F"/>
    <w:rsid w:val="007E1242"/>
    <w:rsid w:val="007E12C0"/>
    <w:rsid w:val="007E1A2A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E49"/>
    <w:rsid w:val="007F4FD5"/>
    <w:rsid w:val="007F516D"/>
    <w:rsid w:val="007F6644"/>
    <w:rsid w:val="007F690F"/>
    <w:rsid w:val="007F6ADD"/>
    <w:rsid w:val="007F7145"/>
    <w:rsid w:val="007F75AA"/>
    <w:rsid w:val="007F7602"/>
    <w:rsid w:val="007F7EC0"/>
    <w:rsid w:val="00800A71"/>
    <w:rsid w:val="00800BDC"/>
    <w:rsid w:val="00800FE4"/>
    <w:rsid w:val="0080124F"/>
    <w:rsid w:val="00801E3D"/>
    <w:rsid w:val="008028EC"/>
    <w:rsid w:val="00802BD9"/>
    <w:rsid w:val="00803203"/>
    <w:rsid w:val="008033ED"/>
    <w:rsid w:val="00803CCB"/>
    <w:rsid w:val="00803E1F"/>
    <w:rsid w:val="00803EF8"/>
    <w:rsid w:val="00803F6D"/>
    <w:rsid w:val="00804377"/>
    <w:rsid w:val="00804FF8"/>
    <w:rsid w:val="00805450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5F8C"/>
    <w:rsid w:val="008161F2"/>
    <w:rsid w:val="0081645E"/>
    <w:rsid w:val="00817609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27252"/>
    <w:rsid w:val="00830906"/>
    <w:rsid w:val="0083127B"/>
    <w:rsid w:val="00831B06"/>
    <w:rsid w:val="00831BC6"/>
    <w:rsid w:val="00831D0C"/>
    <w:rsid w:val="00832E46"/>
    <w:rsid w:val="008331DD"/>
    <w:rsid w:val="0083356D"/>
    <w:rsid w:val="008335A5"/>
    <w:rsid w:val="00833F03"/>
    <w:rsid w:val="00834776"/>
    <w:rsid w:val="00834911"/>
    <w:rsid w:val="00834EFE"/>
    <w:rsid w:val="00834FE6"/>
    <w:rsid w:val="008352D6"/>
    <w:rsid w:val="00835322"/>
    <w:rsid w:val="0083576C"/>
    <w:rsid w:val="00835813"/>
    <w:rsid w:val="00835B2E"/>
    <w:rsid w:val="0083608B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8B"/>
    <w:rsid w:val="008457D5"/>
    <w:rsid w:val="00846B1B"/>
    <w:rsid w:val="00846F53"/>
    <w:rsid w:val="00847B19"/>
    <w:rsid w:val="008500F1"/>
    <w:rsid w:val="0085027D"/>
    <w:rsid w:val="008503CE"/>
    <w:rsid w:val="00850ADE"/>
    <w:rsid w:val="00851326"/>
    <w:rsid w:val="008515E7"/>
    <w:rsid w:val="008531B2"/>
    <w:rsid w:val="00853551"/>
    <w:rsid w:val="0085392F"/>
    <w:rsid w:val="00853E7A"/>
    <w:rsid w:val="008547AE"/>
    <w:rsid w:val="008552EF"/>
    <w:rsid w:val="00855AC0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936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6E95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20EC"/>
    <w:rsid w:val="008732EC"/>
    <w:rsid w:val="00873918"/>
    <w:rsid w:val="008741DC"/>
    <w:rsid w:val="00874545"/>
    <w:rsid w:val="00874A1F"/>
    <w:rsid w:val="00874CD9"/>
    <w:rsid w:val="0087548B"/>
    <w:rsid w:val="00875798"/>
    <w:rsid w:val="00875B41"/>
    <w:rsid w:val="00875C41"/>
    <w:rsid w:val="00875EAA"/>
    <w:rsid w:val="00875F1C"/>
    <w:rsid w:val="00876592"/>
    <w:rsid w:val="00876B5E"/>
    <w:rsid w:val="00877813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140"/>
    <w:rsid w:val="008936BE"/>
    <w:rsid w:val="00894580"/>
    <w:rsid w:val="00895557"/>
    <w:rsid w:val="00895E13"/>
    <w:rsid w:val="00897425"/>
    <w:rsid w:val="008978D2"/>
    <w:rsid w:val="00897D7B"/>
    <w:rsid w:val="008A0016"/>
    <w:rsid w:val="008A00EA"/>
    <w:rsid w:val="008A0675"/>
    <w:rsid w:val="008A0E82"/>
    <w:rsid w:val="008A1228"/>
    <w:rsid w:val="008A1F10"/>
    <w:rsid w:val="008A200E"/>
    <w:rsid w:val="008A2B66"/>
    <w:rsid w:val="008A2B82"/>
    <w:rsid w:val="008A3267"/>
    <w:rsid w:val="008A3526"/>
    <w:rsid w:val="008A357C"/>
    <w:rsid w:val="008A3E1E"/>
    <w:rsid w:val="008A4539"/>
    <w:rsid w:val="008A4A5D"/>
    <w:rsid w:val="008A4AA1"/>
    <w:rsid w:val="008A57CF"/>
    <w:rsid w:val="008A58BF"/>
    <w:rsid w:val="008A6319"/>
    <w:rsid w:val="008A6899"/>
    <w:rsid w:val="008A6FCA"/>
    <w:rsid w:val="008A7C56"/>
    <w:rsid w:val="008B1290"/>
    <w:rsid w:val="008B1649"/>
    <w:rsid w:val="008B21EC"/>
    <w:rsid w:val="008B257A"/>
    <w:rsid w:val="008B2EA0"/>
    <w:rsid w:val="008B3252"/>
    <w:rsid w:val="008B3760"/>
    <w:rsid w:val="008B3C27"/>
    <w:rsid w:val="008B3CE6"/>
    <w:rsid w:val="008B4B28"/>
    <w:rsid w:val="008B4DF9"/>
    <w:rsid w:val="008B4E55"/>
    <w:rsid w:val="008B50AB"/>
    <w:rsid w:val="008B5D26"/>
    <w:rsid w:val="008C0C02"/>
    <w:rsid w:val="008C3167"/>
    <w:rsid w:val="008C40EA"/>
    <w:rsid w:val="008C4751"/>
    <w:rsid w:val="008C5BC2"/>
    <w:rsid w:val="008C5EAA"/>
    <w:rsid w:val="008C6078"/>
    <w:rsid w:val="008C6671"/>
    <w:rsid w:val="008C6847"/>
    <w:rsid w:val="008C72F3"/>
    <w:rsid w:val="008C771F"/>
    <w:rsid w:val="008C7DBA"/>
    <w:rsid w:val="008D0353"/>
    <w:rsid w:val="008D2904"/>
    <w:rsid w:val="008D39A4"/>
    <w:rsid w:val="008D40DE"/>
    <w:rsid w:val="008D465E"/>
    <w:rsid w:val="008D46A8"/>
    <w:rsid w:val="008D6689"/>
    <w:rsid w:val="008D6C8A"/>
    <w:rsid w:val="008D7080"/>
    <w:rsid w:val="008D721F"/>
    <w:rsid w:val="008D7658"/>
    <w:rsid w:val="008E0E33"/>
    <w:rsid w:val="008E0F0B"/>
    <w:rsid w:val="008E1435"/>
    <w:rsid w:val="008E1BB4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72D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4B9"/>
    <w:rsid w:val="009156A9"/>
    <w:rsid w:val="00916EC1"/>
    <w:rsid w:val="0091763C"/>
    <w:rsid w:val="00917A26"/>
    <w:rsid w:val="00917DD8"/>
    <w:rsid w:val="00917DE9"/>
    <w:rsid w:val="00920705"/>
    <w:rsid w:val="00920BDF"/>
    <w:rsid w:val="009211E4"/>
    <w:rsid w:val="00921A3C"/>
    <w:rsid w:val="00921BA0"/>
    <w:rsid w:val="00921C00"/>
    <w:rsid w:val="0092216E"/>
    <w:rsid w:val="00922B23"/>
    <w:rsid w:val="00922CF1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0931"/>
    <w:rsid w:val="00931178"/>
    <w:rsid w:val="0093210C"/>
    <w:rsid w:val="0093212A"/>
    <w:rsid w:val="00932455"/>
    <w:rsid w:val="009336E2"/>
    <w:rsid w:val="00933FEC"/>
    <w:rsid w:val="0093449A"/>
    <w:rsid w:val="0093478F"/>
    <w:rsid w:val="0093550C"/>
    <w:rsid w:val="00935611"/>
    <w:rsid w:val="0093568C"/>
    <w:rsid w:val="00936C09"/>
    <w:rsid w:val="00936CD8"/>
    <w:rsid w:val="0093714C"/>
    <w:rsid w:val="0093720F"/>
    <w:rsid w:val="00937571"/>
    <w:rsid w:val="0093784F"/>
    <w:rsid w:val="00940A1A"/>
    <w:rsid w:val="00941F04"/>
    <w:rsid w:val="00942962"/>
    <w:rsid w:val="00942FEA"/>
    <w:rsid w:val="00943453"/>
    <w:rsid w:val="00943D44"/>
    <w:rsid w:val="0094412E"/>
    <w:rsid w:val="0094481B"/>
    <w:rsid w:val="00944B7C"/>
    <w:rsid w:val="00944DD1"/>
    <w:rsid w:val="00944E63"/>
    <w:rsid w:val="00944EBC"/>
    <w:rsid w:val="00946123"/>
    <w:rsid w:val="00947A95"/>
    <w:rsid w:val="009501C4"/>
    <w:rsid w:val="00950D48"/>
    <w:rsid w:val="00950F1A"/>
    <w:rsid w:val="00950F8E"/>
    <w:rsid w:val="00951500"/>
    <w:rsid w:val="00951560"/>
    <w:rsid w:val="00952371"/>
    <w:rsid w:val="00952914"/>
    <w:rsid w:val="0095298A"/>
    <w:rsid w:val="0095309E"/>
    <w:rsid w:val="00955459"/>
    <w:rsid w:val="00955D5D"/>
    <w:rsid w:val="00956440"/>
    <w:rsid w:val="00956640"/>
    <w:rsid w:val="00956910"/>
    <w:rsid w:val="00956B2D"/>
    <w:rsid w:val="00957274"/>
    <w:rsid w:val="009573BD"/>
    <w:rsid w:val="00957C6F"/>
    <w:rsid w:val="00957E22"/>
    <w:rsid w:val="009604C9"/>
    <w:rsid w:val="0096116A"/>
    <w:rsid w:val="00962BD8"/>
    <w:rsid w:val="00962D64"/>
    <w:rsid w:val="00963CD0"/>
    <w:rsid w:val="00964A07"/>
    <w:rsid w:val="00965820"/>
    <w:rsid w:val="009662CF"/>
    <w:rsid w:val="0096680B"/>
    <w:rsid w:val="00966D0B"/>
    <w:rsid w:val="00966FFA"/>
    <w:rsid w:val="009678DF"/>
    <w:rsid w:val="00967B73"/>
    <w:rsid w:val="00970332"/>
    <w:rsid w:val="00970B22"/>
    <w:rsid w:val="009710B2"/>
    <w:rsid w:val="009711EF"/>
    <w:rsid w:val="00971281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1ECA"/>
    <w:rsid w:val="00991EEE"/>
    <w:rsid w:val="009928FC"/>
    <w:rsid w:val="00993604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2B0"/>
    <w:rsid w:val="009A17E4"/>
    <w:rsid w:val="009A1BCA"/>
    <w:rsid w:val="009A39A7"/>
    <w:rsid w:val="009A3C00"/>
    <w:rsid w:val="009A3C2C"/>
    <w:rsid w:val="009A46E2"/>
    <w:rsid w:val="009A47B7"/>
    <w:rsid w:val="009A4F25"/>
    <w:rsid w:val="009A53F8"/>
    <w:rsid w:val="009A569F"/>
    <w:rsid w:val="009A5BBC"/>
    <w:rsid w:val="009A666E"/>
    <w:rsid w:val="009A675B"/>
    <w:rsid w:val="009A7663"/>
    <w:rsid w:val="009B0013"/>
    <w:rsid w:val="009B0655"/>
    <w:rsid w:val="009B09BE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5B00"/>
    <w:rsid w:val="009B60D3"/>
    <w:rsid w:val="009B62CA"/>
    <w:rsid w:val="009B6A81"/>
    <w:rsid w:val="009B77B4"/>
    <w:rsid w:val="009B7B8A"/>
    <w:rsid w:val="009B7BCC"/>
    <w:rsid w:val="009C0321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4F8"/>
    <w:rsid w:val="009C49C3"/>
    <w:rsid w:val="009C4CDD"/>
    <w:rsid w:val="009C4E3F"/>
    <w:rsid w:val="009C53BF"/>
    <w:rsid w:val="009C589D"/>
    <w:rsid w:val="009C6081"/>
    <w:rsid w:val="009C6366"/>
    <w:rsid w:val="009C63B8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3D3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345"/>
    <w:rsid w:val="009D6710"/>
    <w:rsid w:val="009D70BF"/>
    <w:rsid w:val="009D75F5"/>
    <w:rsid w:val="009D7705"/>
    <w:rsid w:val="009E076A"/>
    <w:rsid w:val="009E11E4"/>
    <w:rsid w:val="009E145D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23FA"/>
    <w:rsid w:val="009F2977"/>
    <w:rsid w:val="009F33CF"/>
    <w:rsid w:val="009F43B9"/>
    <w:rsid w:val="009F5109"/>
    <w:rsid w:val="009F5702"/>
    <w:rsid w:val="009F68BF"/>
    <w:rsid w:val="009F6D17"/>
    <w:rsid w:val="009F6E1A"/>
    <w:rsid w:val="009F7318"/>
    <w:rsid w:val="009F7368"/>
    <w:rsid w:val="009F7444"/>
    <w:rsid w:val="009F7506"/>
    <w:rsid w:val="009F7819"/>
    <w:rsid w:val="00A00B27"/>
    <w:rsid w:val="00A00ED5"/>
    <w:rsid w:val="00A012F3"/>
    <w:rsid w:val="00A016D8"/>
    <w:rsid w:val="00A01890"/>
    <w:rsid w:val="00A019BC"/>
    <w:rsid w:val="00A01AD7"/>
    <w:rsid w:val="00A01AEA"/>
    <w:rsid w:val="00A01E60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680D"/>
    <w:rsid w:val="00A1762C"/>
    <w:rsid w:val="00A17E48"/>
    <w:rsid w:val="00A20551"/>
    <w:rsid w:val="00A2079F"/>
    <w:rsid w:val="00A21206"/>
    <w:rsid w:val="00A222D6"/>
    <w:rsid w:val="00A224E9"/>
    <w:rsid w:val="00A22D8B"/>
    <w:rsid w:val="00A23860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136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37FBB"/>
    <w:rsid w:val="00A4003B"/>
    <w:rsid w:val="00A4029B"/>
    <w:rsid w:val="00A40ECB"/>
    <w:rsid w:val="00A417DA"/>
    <w:rsid w:val="00A42D93"/>
    <w:rsid w:val="00A4366C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14E"/>
    <w:rsid w:val="00A517A2"/>
    <w:rsid w:val="00A51F38"/>
    <w:rsid w:val="00A52A3D"/>
    <w:rsid w:val="00A52EBF"/>
    <w:rsid w:val="00A5315B"/>
    <w:rsid w:val="00A5385B"/>
    <w:rsid w:val="00A53A3A"/>
    <w:rsid w:val="00A5429B"/>
    <w:rsid w:val="00A54ACD"/>
    <w:rsid w:val="00A54DDB"/>
    <w:rsid w:val="00A54E72"/>
    <w:rsid w:val="00A55B95"/>
    <w:rsid w:val="00A561B3"/>
    <w:rsid w:val="00A564B9"/>
    <w:rsid w:val="00A5682A"/>
    <w:rsid w:val="00A57B8B"/>
    <w:rsid w:val="00A60CA7"/>
    <w:rsid w:val="00A60FB8"/>
    <w:rsid w:val="00A61457"/>
    <w:rsid w:val="00A61715"/>
    <w:rsid w:val="00A61B01"/>
    <w:rsid w:val="00A6205B"/>
    <w:rsid w:val="00A62063"/>
    <w:rsid w:val="00A62721"/>
    <w:rsid w:val="00A630AC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368D"/>
    <w:rsid w:val="00A74545"/>
    <w:rsid w:val="00A74BDA"/>
    <w:rsid w:val="00A750F9"/>
    <w:rsid w:val="00A75332"/>
    <w:rsid w:val="00A7534D"/>
    <w:rsid w:val="00A75833"/>
    <w:rsid w:val="00A75B8C"/>
    <w:rsid w:val="00A75CE0"/>
    <w:rsid w:val="00A7608F"/>
    <w:rsid w:val="00A769B3"/>
    <w:rsid w:val="00A774D1"/>
    <w:rsid w:val="00A774DE"/>
    <w:rsid w:val="00A77D18"/>
    <w:rsid w:val="00A77F34"/>
    <w:rsid w:val="00A804ED"/>
    <w:rsid w:val="00A80C71"/>
    <w:rsid w:val="00A810F9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6C10"/>
    <w:rsid w:val="00A97B31"/>
    <w:rsid w:val="00AA04A5"/>
    <w:rsid w:val="00AA0BDD"/>
    <w:rsid w:val="00AA0BE6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784"/>
    <w:rsid w:val="00AA795A"/>
    <w:rsid w:val="00AB0E41"/>
    <w:rsid w:val="00AB0F2F"/>
    <w:rsid w:val="00AB1173"/>
    <w:rsid w:val="00AB1912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B7E61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C7EC1"/>
    <w:rsid w:val="00AD0263"/>
    <w:rsid w:val="00AD04DF"/>
    <w:rsid w:val="00AD0598"/>
    <w:rsid w:val="00AD09F5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3D41"/>
    <w:rsid w:val="00AE4AA4"/>
    <w:rsid w:val="00AE4DDF"/>
    <w:rsid w:val="00AE4F7C"/>
    <w:rsid w:val="00AE510F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5ED"/>
    <w:rsid w:val="00AF4929"/>
    <w:rsid w:val="00AF57CD"/>
    <w:rsid w:val="00AF6D44"/>
    <w:rsid w:val="00AF6D7B"/>
    <w:rsid w:val="00AF74A8"/>
    <w:rsid w:val="00AF7A2D"/>
    <w:rsid w:val="00B00303"/>
    <w:rsid w:val="00B00E49"/>
    <w:rsid w:val="00B00ED4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1C3B"/>
    <w:rsid w:val="00B12055"/>
    <w:rsid w:val="00B1209B"/>
    <w:rsid w:val="00B12679"/>
    <w:rsid w:val="00B12C1D"/>
    <w:rsid w:val="00B1388B"/>
    <w:rsid w:val="00B13D8F"/>
    <w:rsid w:val="00B14218"/>
    <w:rsid w:val="00B1471D"/>
    <w:rsid w:val="00B155FB"/>
    <w:rsid w:val="00B176F1"/>
    <w:rsid w:val="00B17CB0"/>
    <w:rsid w:val="00B20A99"/>
    <w:rsid w:val="00B20DF7"/>
    <w:rsid w:val="00B21071"/>
    <w:rsid w:val="00B216B1"/>
    <w:rsid w:val="00B21F54"/>
    <w:rsid w:val="00B2268A"/>
    <w:rsid w:val="00B226CF"/>
    <w:rsid w:val="00B23DBB"/>
    <w:rsid w:val="00B24272"/>
    <w:rsid w:val="00B24DD2"/>
    <w:rsid w:val="00B2503A"/>
    <w:rsid w:val="00B25464"/>
    <w:rsid w:val="00B2686B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5BF"/>
    <w:rsid w:val="00B35B4A"/>
    <w:rsid w:val="00B35BFF"/>
    <w:rsid w:val="00B363A7"/>
    <w:rsid w:val="00B364FB"/>
    <w:rsid w:val="00B36B1C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3215"/>
    <w:rsid w:val="00B53C7E"/>
    <w:rsid w:val="00B5410B"/>
    <w:rsid w:val="00B54398"/>
    <w:rsid w:val="00B54690"/>
    <w:rsid w:val="00B54BEA"/>
    <w:rsid w:val="00B54C0D"/>
    <w:rsid w:val="00B54C3B"/>
    <w:rsid w:val="00B5515F"/>
    <w:rsid w:val="00B55E86"/>
    <w:rsid w:val="00B564EE"/>
    <w:rsid w:val="00B5670C"/>
    <w:rsid w:val="00B56F95"/>
    <w:rsid w:val="00B5700B"/>
    <w:rsid w:val="00B57281"/>
    <w:rsid w:val="00B57325"/>
    <w:rsid w:val="00B57B38"/>
    <w:rsid w:val="00B57D2C"/>
    <w:rsid w:val="00B60474"/>
    <w:rsid w:val="00B604DF"/>
    <w:rsid w:val="00B6099F"/>
    <w:rsid w:val="00B614E5"/>
    <w:rsid w:val="00B61810"/>
    <w:rsid w:val="00B61F1F"/>
    <w:rsid w:val="00B62B8C"/>
    <w:rsid w:val="00B62C9D"/>
    <w:rsid w:val="00B6359C"/>
    <w:rsid w:val="00B637E7"/>
    <w:rsid w:val="00B6415A"/>
    <w:rsid w:val="00B64191"/>
    <w:rsid w:val="00B64612"/>
    <w:rsid w:val="00B64929"/>
    <w:rsid w:val="00B654BF"/>
    <w:rsid w:val="00B65C40"/>
    <w:rsid w:val="00B65C85"/>
    <w:rsid w:val="00B65D83"/>
    <w:rsid w:val="00B661D3"/>
    <w:rsid w:val="00B6643F"/>
    <w:rsid w:val="00B665C0"/>
    <w:rsid w:val="00B66779"/>
    <w:rsid w:val="00B6773E"/>
    <w:rsid w:val="00B7030E"/>
    <w:rsid w:val="00B70CD0"/>
    <w:rsid w:val="00B70D08"/>
    <w:rsid w:val="00B71D67"/>
    <w:rsid w:val="00B72F9E"/>
    <w:rsid w:val="00B735C1"/>
    <w:rsid w:val="00B73AD0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17C"/>
    <w:rsid w:val="00B7744B"/>
    <w:rsid w:val="00B77B17"/>
    <w:rsid w:val="00B81535"/>
    <w:rsid w:val="00B8261A"/>
    <w:rsid w:val="00B828F5"/>
    <w:rsid w:val="00B82BE3"/>
    <w:rsid w:val="00B83CED"/>
    <w:rsid w:val="00B83D60"/>
    <w:rsid w:val="00B840E2"/>
    <w:rsid w:val="00B844D0"/>
    <w:rsid w:val="00B848F9"/>
    <w:rsid w:val="00B84BCC"/>
    <w:rsid w:val="00B8542D"/>
    <w:rsid w:val="00B8607A"/>
    <w:rsid w:val="00B865D0"/>
    <w:rsid w:val="00B87332"/>
    <w:rsid w:val="00B875AC"/>
    <w:rsid w:val="00B87623"/>
    <w:rsid w:val="00B900B2"/>
    <w:rsid w:val="00B90600"/>
    <w:rsid w:val="00B90E6E"/>
    <w:rsid w:val="00B9133F"/>
    <w:rsid w:val="00B91555"/>
    <w:rsid w:val="00B91BA3"/>
    <w:rsid w:val="00B92508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D40"/>
    <w:rsid w:val="00BB1FBE"/>
    <w:rsid w:val="00BB2BE0"/>
    <w:rsid w:val="00BB2E5F"/>
    <w:rsid w:val="00BB3791"/>
    <w:rsid w:val="00BB4AF3"/>
    <w:rsid w:val="00BB53A4"/>
    <w:rsid w:val="00BB5683"/>
    <w:rsid w:val="00BB5756"/>
    <w:rsid w:val="00BB5D2F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226"/>
    <w:rsid w:val="00BC6BE2"/>
    <w:rsid w:val="00BC6C5C"/>
    <w:rsid w:val="00BC6EEA"/>
    <w:rsid w:val="00BC73AE"/>
    <w:rsid w:val="00BC758E"/>
    <w:rsid w:val="00BC7726"/>
    <w:rsid w:val="00BC789C"/>
    <w:rsid w:val="00BD06DC"/>
    <w:rsid w:val="00BD0770"/>
    <w:rsid w:val="00BD0A13"/>
    <w:rsid w:val="00BD0DAC"/>
    <w:rsid w:val="00BD1978"/>
    <w:rsid w:val="00BD227E"/>
    <w:rsid w:val="00BD2698"/>
    <w:rsid w:val="00BD2BF4"/>
    <w:rsid w:val="00BD322C"/>
    <w:rsid w:val="00BD365E"/>
    <w:rsid w:val="00BD4236"/>
    <w:rsid w:val="00BD53F5"/>
    <w:rsid w:val="00BD54D1"/>
    <w:rsid w:val="00BD561E"/>
    <w:rsid w:val="00BD5766"/>
    <w:rsid w:val="00BD6794"/>
    <w:rsid w:val="00BD686B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380F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E7EBD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953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3DA4"/>
    <w:rsid w:val="00C14703"/>
    <w:rsid w:val="00C14A18"/>
    <w:rsid w:val="00C15C1D"/>
    <w:rsid w:val="00C16325"/>
    <w:rsid w:val="00C16924"/>
    <w:rsid w:val="00C1734D"/>
    <w:rsid w:val="00C17540"/>
    <w:rsid w:val="00C17F62"/>
    <w:rsid w:val="00C20E8D"/>
    <w:rsid w:val="00C20E9D"/>
    <w:rsid w:val="00C21750"/>
    <w:rsid w:val="00C21C57"/>
    <w:rsid w:val="00C22829"/>
    <w:rsid w:val="00C229A7"/>
    <w:rsid w:val="00C23926"/>
    <w:rsid w:val="00C24942"/>
    <w:rsid w:val="00C24A39"/>
    <w:rsid w:val="00C2543C"/>
    <w:rsid w:val="00C26211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DDF"/>
    <w:rsid w:val="00C36E3F"/>
    <w:rsid w:val="00C40759"/>
    <w:rsid w:val="00C41661"/>
    <w:rsid w:val="00C41801"/>
    <w:rsid w:val="00C42AC8"/>
    <w:rsid w:val="00C430BA"/>
    <w:rsid w:val="00C4353F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16D"/>
    <w:rsid w:val="00C525C4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6A1"/>
    <w:rsid w:val="00C65A71"/>
    <w:rsid w:val="00C65F6B"/>
    <w:rsid w:val="00C66236"/>
    <w:rsid w:val="00C66CA1"/>
    <w:rsid w:val="00C6796B"/>
    <w:rsid w:val="00C67B32"/>
    <w:rsid w:val="00C7056F"/>
    <w:rsid w:val="00C70D5F"/>
    <w:rsid w:val="00C7173E"/>
    <w:rsid w:val="00C71798"/>
    <w:rsid w:val="00C7271F"/>
    <w:rsid w:val="00C73243"/>
    <w:rsid w:val="00C73BAE"/>
    <w:rsid w:val="00C74224"/>
    <w:rsid w:val="00C745C8"/>
    <w:rsid w:val="00C746EF"/>
    <w:rsid w:val="00C7499C"/>
    <w:rsid w:val="00C749F2"/>
    <w:rsid w:val="00C75535"/>
    <w:rsid w:val="00C75980"/>
    <w:rsid w:val="00C76206"/>
    <w:rsid w:val="00C76995"/>
    <w:rsid w:val="00C76B26"/>
    <w:rsid w:val="00C76FF3"/>
    <w:rsid w:val="00C7787F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066D"/>
    <w:rsid w:val="00C918AD"/>
    <w:rsid w:val="00C9204C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C7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31B"/>
    <w:rsid w:val="00CB1840"/>
    <w:rsid w:val="00CB19B9"/>
    <w:rsid w:val="00CB30E3"/>
    <w:rsid w:val="00CB3FC9"/>
    <w:rsid w:val="00CB409F"/>
    <w:rsid w:val="00CB4382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09FA"/>
    <w:rsid w:val="00CC0AFE"/>
    <w:rsid w:val="00CC1B2C"/>
    <w:rsid w:val="00CC1E27"/>
    <w:rsid w:val="00CC1EC0"/>
    <w:rsid w:val="00CC2053"/>
    <w:rsid w:val="00CC253D"/>
    <w:rsid w:val="00CC3161"/>
    <w:rsid w:val="00CC32DA"/>
    <w:rsid w:val="00CC34CE"/>
    <w:rsid w:val="00CC3809"/>
    <w:rsid w:val="00CC3A3E"/>
    <w:rsid w:val="00CC3D88"/>
    <w:rsid w:val="00CC4C3F"/>
    <w:rsid w:val="00CC526D"/>
    <w:rsid w:val="00CC588A"/>
    <w:rsid w:val="00CC63BF"/>
    <w:rsid w:val="00CC6782"/>
    <w:rsid w:val="00CC688F"/>
    <w:rsid w:val="00CC7A03"/>
    <w:rsid w:val="00CD0E46"/>
    <w:rsid w:val="00CD2593"/>
    <w:rsid w:val="00CD3688"/>
    <w:rsid w:val="00CD589E"/>
    <w:rsid w:val="00CD5DA9"/>
    <w:rsid w:val="00CD6650"/>
    <w:rsid w:val="00CD6EA1"/>
    <w:rsid w:val="00CE00E3"/>
    <w:rsid w:val="00CE02B4"/>
    <w:rsid w:val="00CE0B38"/>
    <w:rsid w:val="00CE0CC5"/>
    <w:rsid w:val="00CE1963"/>
    <w:rsid w:val="00CE1B19"/>
    <w:rsid w:val="00CE2092"/>
    <w:rsid w:val="00CE22BB"/>
    <w:rsid w:val="00CE311E"/>
    <w:rsid w:val="00CE3253"/>
    <w:rsid w:val="00CE38C9"/>
    <w:rsid w:val="00CE4494"/>
    <w:rsid w:val="00CE4F9F"/>
    <w:rsid w:val="00CE5207"/>
    <w:rsid w:val="00CE53C8"/>
    <w:rsid w:val="00CE5EC5"/>
    <w:rsid w:val="00CE64CA"/>
    <w:rsid w:val="00CE7C4C"/>
    <w:rsid w:val="00CE7C69"/>
    <w:rsid w:val="00CF01DB"/>
    <w:rsid w:val="00CF0B85"/>
    <w:rsid w:val="00CF107B"/>
    <w:rsid w:val="00CF2F43"/>
    <w:rsid w:val="00CF361C"/>
    <w:rsid w:val="00CF377C"/>
    <w:rsid w:val="00CF3BE1"/>
    <w:rsid w:val="00CF44DF"/>
    <w:rsid w:val="00CF4966"/>
    <w:rsid w:val="00CF5287"/>
    <w:rsid w:val="00CF559D"/>
    <w:rsid w:val="00CF56DB"/>
    <w:rsid w:val="00CF57D9"/>
    <w:rsid w:val="00CF678D"/>
    <w:rsid w:val="00CF6C16"/>
    <w:rsid w:val="00CF7905"/>
    <w:rsid w:val="00CF7B5B"/>
    <w:rsid w:val="00D006A5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268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4F6"/>
    <w:rsid w:val="00D159D5"/>
    <w:rsid w:val="00D15AA4"/>
    <w:rsid w:val="00D15E80"/>
    <w:rsid w:val="00D160EB"/>
    <w:rsid w:val="00D16961"/>
    <w:rsid w:val="00D2051D"/>
    <w:rsid w:val="00D20D2B"/>
    <w:rsid w:val="00D219AB"/>
    <w:rsid w:val="00D21A34"/>
    <w:rsid w:val="00D21DB1"/>
    <w:rsid w:val="00D22100"/>
    <w:rsid w:val="00D222F9"/>
    <w:rsid w:val="00D2239C"/>
    <w:rsid w:val="00D226A7"/>
    <w:rsid w:val="00D235DC"/>
    <w:rsid w:val="00D240CE"/>
    <w:rsid w:val="00D24929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79F"/>
    <w:rsid w:val="00D34847"/>
    <w:rsid w:val="00D34C0C"/>
    <w:rsid w:val="00D34D01"/>
    <w:rsid w:val="00D34D66"/>
    <w:rsid w:val="00D351D6"/>
    <w:rsid w:val="00D3588F"/>
    <w:rsid w:val="00D36317"/>
    <w:rsid w:val="00D364DB"/>
    <w:rsid w:val="00D36607"/>
    <w:rsid w:val="00D36A12"/>
    <w:rsid w:val="00D36B64"/>
    <w:rsid w:val="00D36C42"/>
    <w:rsid w:val="00D36FE4"/>
    <w:rsid w:val="00D372ED"/>
    <w:rsid w:val="00D3733B"/>
    <w:rsid w:val="00D3742B"/>
    <w:rsid w:val="00D40246"/>
    <w:rsid w:val="00D4048C"/>
    <w:rsid w:val="00D405C9"/>
    <w:rsid w:val="00D40B51"/>
    <w:rsid w:val="00D415FF"/>
    <w:rsid w:val="00D41EBA"/>
    <w:rsid w:val="00D439AC"/>
    <w:rsid w:val="00D43CE5"/>
    <w:rsid w:val="00D4413C"/>
    <w:rsid w:val="00D44476"/>
    <w:rsid w:val="00D44C57"/>
    <w:rsid w:val="00D4579E"/>
    <w:rsid w:val="00D458AF"/>
    <w:rsid w:val="00D45AEB"/>
    <w:rsid w:val="00D45DE5"/>
    <w:rsid w:val="00D45EC9"/>
    <w:rsid w:val="00D471EF"/>
    <w:rsid w:val="00D47B94"/>
    <w:rsid w:val="00D50BAE"/>
    <w:rsid w:val="00D511B1"/>
    <w:rsid w:val="00D511C7"/>
    <w:rsid w:val="00D51D46"/>
    <w:rsid w:val="00D522A9"/>
    <w:rsid w:val="00D52645"/>
    <w:rsid w:val="00D52853"/>
    <w:rsid w:val="00D52F99"/>
    <w:rsid w:val="00D5325D"/>
    <w:rsid w:val="00D53862"/>
    <w:rsid w:val="00D53997"/>
    <w:rsid w:val="00D53D29"/>
    <w:rsid w:val="00D54071"/>
    <w:rsid w:val="00D549F6"/>
    <w:rsid w:val="00D55693"/>
    <w:rsid w:val="00D55839"/>
    <w:rsid w:val="00D56103"/>
    <w:rsid w:val="00D5627D"/>
    <w:rsid w:val="00D56CAD"/>
    <w:rsid w:val="00D57001"/>
    <w:rsid w:val="00D60D07"/>
    <w:rsid w:val="00D60EA4"/>
    <w:rsid w:val="00D610FF"/>
    <w:rsid w:val="00D6147A"/>
    <w:rsid w:val="00D616E5"/>
    <w:rsid w:val="00D61CBC"/>
    <w:rsid w:val="00D62269"/>
    <w:rsid w:val="00D633E6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256D"/>
    <w:rsid w:val="00D735E0"/>
    <w:rsid w:val="00D7456A"/>
    <w:rsid w:val="00D751F0"/>
    <w:rsid w:val="00D756F7"/>
    <w:rsid w:val="00D7603C"/>
    <w:rsid w:val="00D76FF9"/>
    <w:rsid w:val="00D77377"/>
    <w:rsid w:val="00D774D1"/>
    <w:rsid w:val="00D77F9F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BB2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4CF"/>
    <w:rsid w:val="00D95D8E"/>
    <w:rsid w:val="00D96B7D"/>
    <w:rsid w:val="00D97A53"/>
    <w:rsid w:val="00D97ABB"/>
    <w:rsid w:val="00D97E4E"/>
    <w:rsid w:val="00DA091A"/>
    <w:rsid w:val="00DA1D23"/>
    <w:rsid w:val="00DA214E"/>
    <w:rsid w:val="00DA22A6"/>
    <w:rsid w:val="00DA2484"/>
    <w:rsid w:val="00DA3156"/>
    <w:rsid w:val="00DA443B"/>
    <w:rsid w:val="00DA4722"/>
    <w:rsid w:val="00DA4823"/>
    <w:rsid w:val="00DA4879"/>
    <w:rsid w:val="00DA4A18"/>
    <w:rsid w:val="00DA50E2"/>
    <w:rsid w:val="00DA56AA"/>
    <w:rsid w:val="00DA5D18"/>
    <w:rsid w:val="00DA5EFD"/>
    <w:rsid w:val="00DA772D"/>
    <w:rsid w:val="00DA7A47"/>
    <w:rsid w:val="00DB138A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694D"/>
    <w:rsid w:val="00DB72DE"/>
    <w:rsid w:val="00DB76EF"/>
    <w:rsid w:val="00DC16ED"/>
    <w:rsid w:val="00DC1AF9"/>
    <w:rsid w:val="00DC1C74"/>
    <w:rsid w:val="00DC2321"/>
    <w:rsid w:val="00DC237C"/>
    <w:rsid w:val="00DC24AC"/>
    <w:rsid w:val="00DC2657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3051"/>
    <w:rsid w:val="00DD4267"/>
    <w:rsid w:val="00DD49B8"/>
    <w:rsid w:val="00DD4A64"/>
    <w:rsid w:val="00DD4FD1"/>
    <w:rsid w:val="00DD55CF"/>
    <w:rsid w:val="00DD6665"/>
    <w:rsid w:val="00DD6727"/>
    <w:rsid w:val="00DD738A"/>
    <w:rsid w:val="00DD7759"/>
    <w:rsid w:val="00DD79CB"/>
    <w:rsid w:val="00DD7BE1"/>
    <w:rsid w:val="00DD7FCC"/>
    <w:rsid w:val="00DE0753"/>
    <w:rsid w:val="00DE0E5D"/>
    <w:rsid w:val="00DE16D5"/>
    <w:rsid w:val="00DE229D"/>
    <w:rsid w:val="00DE2698"/>
    <w:rsid w:val="00DE28D0"/>
    <w:rsid w:val="00DE30DD"/>
    <w:rsid w:val="00DE36D0"/>
    <w:rsid w:val="00DE45B8"/>
    <w:rsid w:val="00DE4701"/>
    <w:rsid w:val="00DE4C43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D83"/>
    <w:rsid w:val="00DF3E4D"/>
    <w:rsid w:val="00DF4A39"/>
    <w:rsid w:val="00DF4B32"/>
    <w:rsid w:val="00DF4DCB"/>
    <w:rsid w:val="00DF5112"/>
    <w:rsid w:val="00DF51DF"/>
    <w:rsid w:val="00DF5A86"/>
    <w:rsid w:val="00DF6788"/>
    <w:rsid w:val="00DF7F4A"/>
    <w:rsid w:val="00E002F7"/>
    <w:rsid w:val="00E00A4A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67A"/>
    <w:rsid w:val="00E10964"/>
    <w:rsid w:val="00E1177C"/>
    <w:rsid w:val="00E12564"/>
    <w:rsid w:val="00E12730"/>
    <w:rsid w:val="00E12D48"/>
    <w:rsid w:val="00E136B0"/>
    <w:rsid w:val="00E13B3B"/>
    <w:rsid w:val="00E14681"/>
    <w:rsid w:val="00E14FCB"/>
    <w:rsid w:val="00E15A0A"/>
    <w:rsid w:val="00E15EF1"/>
    <w:rsid w:val="00E16783"/>
    <w:rsid w:val="00E16E50"/>
    <w:rsid w:val="00E17886"/>
    <w:rsid w:val="00E178AF"/>
    <w:rsid w:val="00E204BE"/>
    <w:rsid w:val="00E20E09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4F23"/>
    <w:rsid w:val="00E252E6"/>
    <w:rsid w:val="00E26200"/>
    <w:rsid w:val="00E265C4"/>
    <w:rsid w:val="00E269D6"/>
    <w:rsid w:val="00E26A09"/>
    <w:rsid w:val="00E27144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2C5E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27F4"/>
    <w:rsid w:val="00E63312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6800"/>
    <w:rsid w:val="00E670EF"/>
    <w:rsid w:val="00E6723C"/>
    <w:rsid w:val="00E67994"/>
    <w:rsid w:val="00E679B3"/>
    <w:rsid w:val="00E70796"/>
    <w:rsid w:val="00E707BC"/>
    <w:rsid w:val="00E70BA2"/>
    <w:rsid w:val="00E711BE"/>
    <w:rsid w:val="00E71F95"/>
    <w:rsid w:val="00E7229D"/>
    <w:rsid w:val="00E729C4"/>
    <w:rsid w:val="00E7312C"/>
    <w:rsid w:val="00E73CB6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0A89"/>
    <w:rsid w:val="00E81EBD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31E"/>
    <w:rsid w:val="00E85605"/>
    <w:rsid w:val="00E8596F"/>
    <w:rsid w:val="00E86E23"/>
    <w:rsid w:val="00E873DC"/>
    <w:rsid w:val="00E87948"/>
    <w:rsid w:val="00E87D29"/>
    <w:rsid w:val="00E87D3F"/>
    <w:rsid w:val="00E9068D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59F6"/>
    <w:rsid w:val="00E968E2"/>
    <w:rsid w:val="00E96B25"/>
    <w:rsid w:val="00E976D7"/>
    <w:rsid w:val="00E97A5D"/>
    <w:rsid w:val="00EA055E"/>
    <w:rsid w:val="00EA0585"/>
    <w:rsid w:val="00EA1D23"/>
    <w:rsid w:val="00EA2659"/>
    <w:rsid w:val="00EA322F"/>
    <w:rsid w:val="00EA3B5C"/>
    <w:rsid w:val="00EA400A"/>
    <w:rsid w:val="00EA4996"/>
    <w:rsid w:val="00EA4C22"/>
    <w:rsid w:val="00EA512D"/>
    <w:rsid w:val="00EA55F8"/>
    <w:rsid w:val="00EA5E13"/>
    <w:rsid w:val="00EA5EBA"/>
    <w:rsid w:val="00EA5F94"/>
    <w:rsid w:val="00EA6D3C"/>
    <w:rsid w:val="00EA71DC"/>
    <w:rsid w:val="00EA77A0"/>
    <w:rsid w:val="00EA7C9E"/>
    <w:rsid w:val="00EA7D42"/>
    <w:rsid w:val="00EB0FD3"/>
    <w:rsid w:val="00EB1356"/>
    <w:rsid w:val="00EB1765"/>
    <w:rsid w:val="00EB27D1"/>
    <w:rsid w:val="00EB294B"/>
    <w:rsid w:val="00EB2CB0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273"/>
    <w:rsid w:val="00EC22E1"/>
    <w:rsid w:val="00EC29FA"/>
    <w:rsid w:val="00EC32D6"/>
    <w:rsid w:val="00EC38D3"/>
    <w:rsid w:val="00EC3E6F"/>
    <w:rsid w:val="00EC5258"/>
    <w:rsid w:val="00EC68DD"/>
    <w:rsid w:val="00EC6C8C"/>
    <w:rsid w:val="00EC6D26"/>
    <w:rsid w:val="00EC7E1B"/>
    <w:rsid w:val="00EC7F16"/>
    <w:rsid w:val="00ED07DE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79E"/>
    <w:rsid w:val="00ED6C81"/>
    <w:rsid w:val="00ED6EDD"/>
    <w:rsid w:val="00ED6F21"/>
    <w:rsid w:val="00ED7437"/>
    <w:rsid w:val="00ED7FDE"/>
    <w:rsid w:val="00EE0475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4AD5"/>
    <w:rsid w:val="00EE543D"/>
    <w:rsid w:val="00EE7766"/>
    <w:rsid w:val="00EE796C"/>
    <w:rsid w:val="00EE7A44"/>
    <w:rsid w:val="00EF0A48"/>
    <w:rsid w:val="00EF15B7"/>
    <w:rsid w:val="00EF1B54"/>
    <w:rsid w:val="00EF2285"/>
    <w:rsid w:val="00EF33DE"/>
    <w:rsid w:val="00EF3596"/>
    <w:rsid w:val="00EF3AEE"/>
    <w:rsid w:val="00EF3E6E"/>
    <w:rsid w:val="00EF48B9"/>
    <w:rsid w:val="00EF4949"/>
    <w:rsid w:val="00EF5A68"/>
    <w:rsid w:val="00EF5B41"/>
    <w:rsid w:val="00EF5F1B"/>
    <w:rsid w:val="00EF71E7"/>
    <w:rsid w:val="00EF72AF"/>
    <w:rsid w:val="00F00305"/>
    <w:rsid w:val="00F007FE"/>
    <w:rsid w:val="00F00DD2"/>
    <w:rsid w:val="00F00F71"/>
    <w:rsid w:val="00F0168E"/>
    <w:rsid w:val="00F02725"/>
    <w:rsid w:val="00F02E01"/>
    <w:rsid w:val="00F0383B"/>
    <w:rsid w:val="00F03A82"/>
    <w:rsid w:val="00F03D08"/>
    <w:rsid w:val="00F03D45"/>
    <w:rsid w:val="00F03E1F"/>
    <w:rsid w:val="00F0435E"/>
    <w:rsid w:val="00F0576F"/>
    <w:rsid w:val="00F057D2"/>
    <w:rsid w:val="00F05B8D"/>
    <w:rsid w:val="00F061C2"/>
    <w:rsid w:val="00F06667"/>
    <w:rsid w:val="00F06B13"/>
    <w:rsid w:val="00F07ADC"/>
    <w:rsid w:val="00F103A9"/>
    <w:rsid w:val="00F10FA5"/>
    <w:rsid w:val="00F110E2"/>
    <w:rsid w:val="00F11796"/>
    <w:rsid w:val="00F11A55"/>
    <w:rsid w:val="00F11FD7"/>
    <w:rsid w:val="00F12A6B"/>
    <w:rsid w:val="00F12B96"/>
    <w:rsid w:val="00F14741"/>
    <w:rsid w:val="00F14B6B"/>
    <w:rsid w:val="00F151FE"/>
    <w:rsid w:val="00F15E81"/>
    <w:rsid w:val="00F16977"/>
    <w:rsid w:val="00F16BE0"/>
    <w:rsid w:val="00F177D9"/>
    <w:rsid w:val="00F17860"/>
    <w:rsid w:val="00F20F24"/>
    <w:rsid w:val="00F2221B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B0B"/>
    <w:rsid w:val="00F33D65"/>
    <w:rsid w:val="00F34237"/>
    <w:rsid w:val="00F34922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1FEF"/>
    <w:rsid w:val="00F43F94"/>
    <w:rsid w:val="00F44443"/>
    <w:rsid w:val="00F4501F"/>
    <w:rsid w:val="00F45126"/>
    <w:rsid w:val="00F45296"/>
    <w:rsid w:val="00F45CFB"/>
    <w:rsid w:val="00F45E0A"/>
    <w:rsid w:val="00F4635F"/>
    <w:rsid w:val="00F46476"/>
    <w:rsid w:val="00F468FA"/>
    <w:rsid w:val="00F46DC4"/>
    <w:rsid w:val="00F4745F"/>
    <w:rsid w:val="00F476A5"/>
    <w:rsid w:val="00F478FB"/>
    <w:rsid w:val="00F47F02"/>
    <w:rsid w:val="00F505BB"/>
    <w:rsid w:val="00F51E03"/>
    <w:rsid w:val="00F52596"/>
    <w:rsid w:val="00F531B9"/>
    <w:rsid w:val="00F54D80"/>
    <w:rsid w:val="00F54F50"/>
    <w:rsid w:val="00F54FD6"/>
    <w:rsid w:val="00F559BD"/>
    <w:rsid w:val="00F55EB3"/>
    <w:rsid w:val="00F56B6F"/>
    <w:rsid w:val="00F56E08"/>
    <w:rsid w:val="00F608BB"/>
    <w:rsid w:val="00F609C3"/>
    <w:rsid w:val="00F60E28"/>
    <w:rsid w:val="00F60F09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4F5"/>
    <w:rsid w:val="00F66CDA"/>
    <w:rsid w:val="00F66D4F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62B0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2E9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4BC"/>
    <w:rsid w:val="00F87505"/>
    <w:rsid w:val="00F87A99"/>
    <w:rsid w:val="00F87EFC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621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5F52"/>
    <w:rsid w:val="00F96916"/>
    <w:rsid w:val="00F96F9F"/>
    <w:rsid w:val="00F97195"/>
    <w:rsid w:val="00F97EA6"/>
    <w:rsid w:val="00FA0A39"/>
    <w:rsid w:val="00FA245C"/>
    <w:rsid w:val="00FA2C23"/>
    <w:rsid w:val="00FA2D54"/>
    <w:rsid w:val="00FA2D9C"/>
    <w:rsid w:val="00FA3BEF"/>
    <w:rsid w:val="00FA3CC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A23"/>
    <w:rsid w:val="00FB4CBC"/>
    <w:rsid w:val="00FB4F42"/>
    <w:rsid w:val="00FB52C9"/>
    <w:rsid w:val="00FB5854"/>
    <w:rsid w:val="00FB5967"/>
    <w:rsid w:val="00FB5983"/>
    <w:rsid w:val="00FB60F2"/>
    <w:rsid w:val="00FB6EED"/>
    <w:rsid w:val="00FB7371"/>
    <w:rsid w:val="00FB7595"/>
    <w:rsid w:val="00FB75D9"/>
    <w:rsid w:val="00FB76AF"/>
    <w:rsid w:val="00FB7B28"/>
    <w:rsid w:val="00FC09B1"/>
    <w:rsid w:val="00FC0E5A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D81"/>
    <w:rsid w:val="00FC4FB4"/>
    <w:rsid w:val="00FC59E2"/>
    <w:rsid w:val="00FC5AC9"/>
    <w:rsid w:val="00FC60BC"/>
    <w:rsid w:val="00FC6C24"/>
    <w:rsid w:val="00FC6DB7"/>
    <w:rsid w:val="00FC6E52"/>
    <w:rsid w:val="00FC7DF9"/>
    <w:rsid w:val="00FC7E26"/>
    <w:rsid w:val="00FC7ECD"/>
    <w:rsid w:val="00FD0237"/>
    <w:rsid w:val="00FD06CE"/>
    <w:rsid w:val="00FD102A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1D1"/>
    <w:rsid w:val="00FD48AB"/>
    <w:rsid w:val="00FD544D"/>
    <w:rsid w:val="00FD54A2"/>
    <w:rsid w:val="00FD5837"/>
    <w:rsid w:val="00FD5A5C"/>
    <w:rsid w:val="00FD5B31"/>
    <w:rsid w:val="00FD5B3E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426"/>
    <w:rsid w:val="00FE6FB3"/>
    <w:rsid w:val="00FE71E0"/>
    <w:rsid w:val="00FE7A9F"/>
    <w:rsid w:val="00FF0433"/>
    <w:rsid w:val="00FF0B4B"/>
    <w:rsid w:val="00FF0BF0"/>
    <w:rsid w:val="00FF190F"/>
    <w:rsid w:val="00FF1D7A"/>
    <w:rsid w:val="00FF21B9"/>
    <w:rsid w:val="00FF2877"/>
    <w:rsid w:val="00FF2D6E"/>
    <w:rsid w:val="00FF3010"/>
    <w:rsid w:val="00FF332C"/>
    <w:rsid w:val="00FF3E3C"/>
    <w:rsid w:val="00FF4334"/>
    <w:rsid w:val="00FF4B3C"/>
    <w:rsid w:val="00FF4D8B"/>
    <w:rsid w:val="00FF52DB"/>
    <w:rsid w:val="00FF5452"/>
    <w:rsid w:val="00FF5BDC"/>
    <w:rsid w:val="00FF664B"/>
    <w:rsid w:val="00FF73F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uiPriority w:val="99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styleId="af2">
    <w:name w:val="Strong"/>
    <w:basedOn w:val="a2"/>
    <w:uiPriority w:val="22"/>
    <w:qFormat/>
    <w:rsid w:val="004E6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478869889547554"/>
          <c:y val="7.8662758696185109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21.01</c:v>
                </c:pt>
                <c:pt idx="1">
                  <c:v>1370.49</c:v>
                </c:pt>
                <c:pt idx="2">
                  <c:v>92.36</c:v>
                </c:pt>
                <c:pt idx="3">
                  <c:v>39.380000000000003</c:v>
                </c:pt>
                <c:pt idx="4">
                  <c:v>60.09</c:v>
                </c:pt>
                <c:pt idx="5">
                  <c:v>47.75</c:v>
                </c:pt>
                <c:pt idx="6">
                  <c:v>61.2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44676688"/>
        <c:axId val="-944678864"/>
        <c:axId val="0"/>
      </c:bar3DChart>
      <c:catAx>
        <c:axId val="-9446766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4467886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44678864"/>
        <c:scaling>
          <c:orientation val="minMax"/>
          <c:max val="15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44676688"/>
        <c:crosses val="autoZero"/>
        <c:crossBetween val="between"/>
        <c:majorUnit val="300"/>
        <c:minorUnit val="10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28171484259228413"/>
          <c:y val="0.5651688538932633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0.01</c:v>
                </c:pt>
                <c:pt idx="1">
                  <c:v>-0.34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-0.11</c:v>
                </c:pt>
                <c:pt idx="1">
                  <c:v>-0.52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844988176"/>
        <c:axId val="-844980016"/>
        <c:axId val="0"/>
      </c:bar3DChart>
      <c:catAx>
        <c:axId val="-8449881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8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80016"/>
        <c:scaling>
          <c:orientation val="minMax"/>
          <c:max val="5.000000000000001E-2"/>
          <c:min val="-0.5500000000000000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88176"/>
        <c:crosses val="autoZero"/>
        <c:crossBetween val="between"/>
        <c:majorUnit val="0.2"/>
        <c:minorUnit val="0.1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8137722368037322"/>
          <c:y val="2.096675722983678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2.41</c:v>
                </c:pt>
                <c:pt idx="1">
                  <c:v>0.28999999999999998</c:v>
                </c:pt>
                <c:pt idx="2">
                  <c:v>0.97</c:v>
                </c:pt>
                <c:pt idx="3">
                  <c:v>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79472"/>
        <c:axId val="-844978928"/>
        <c:axId val="0"/>
      </c:bar3DChart>
      <c:catAx>
        <c:axId val="-8449794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7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7892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7947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71706266979785427"/>
          <c:y val="4.82100944278516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317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5459920958156093E-2"/>
          <c:w val="0.88427299703264095"/>
          <c:h val="0.678513289287114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0.01</c:v>
                </c:pt>
                <c:pt idx="1">
                  <c:v>-7.0000000000000007E-2</c:v>
                </c:pt>
                <c:pt idx="2" formatCode="0.0%">
                  <c:v>-4.0000000000000001E-3</c:v>
                </c:pt>
                <c:pt idx="3">
                  <c:v>-7.0000000000000007E-2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-0.01</c:v>
                </c:pt>
                <c:pt idx="1">
                  <c:v>-0.1</c:v>
                </c:pt>
                <c:pt idx="2">
                  <c:v>-0.02</c:v>
                </c:pt>
                <c:pt idx="3">
                  <c:v>-7.0000000000000007E-2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0.03</c:v>
                </c:pt>
                <c:pt idx="1">
                  <c:v>0.04</c:v>
                </c:pt>
                <c:pt idx="2">
                  <c:v>0.01</c:v>
                </c:pt>
                <c:pt idx="3" formatCode="0.0%">
                  <c:v>-1E-3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75664"/>
        <c:axId val="-844981648"/>
        <c:axId val="0"/>
      </c:bar3DChart>
      <c:catAx>
        <c:axId val="-8449756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816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844981648"/>
        <c:scaling>
          <c:orientation val="minMax"/>
          <c:max val="5.000000000000001E-2"/>
          <c:min val="-0.1"/>
        </c:scaling>
        <c:delete val="0"/>
        <c:axPos val="l"/>
        <c:majorGridlines>
          <c:spPr>
            <a:ln w="12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75664"/>
        <c:crosses val="autoZero"/>
        <c:crossBetween val="between"/>
        <c:maj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2186147390258855"/>
          <c:y val="0.14801048885973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0.02</c:v>
                </c:pt>
                <c:pt idx="1">
                  <c:v>-0.2</c:v>
                </c:pt>
                <c:pt idx="2">
                  <c:v>0.03</c:v>
                </c:pt>
                <c:pt idx="3">
                  <c:v>0.01</c:v>
                </c:pt>
                <c:pt idx="4">
                  <c:v>0.11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71312"/>
        <c:axId val="-844980560"/>
        <c:axId val="0"/>
      </c:bar3DChart>
      <c:catAx>
        <c:axId val="-8449713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8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80560"/>
        <c:scaling>
          <c:orientation val="minMax"/>
          <c:max val="0.15000000000000002"/>
          <c:min val="-0.2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71312"/>
        <c:crosses val="autoZero"/>
        <c:crossBetween val="between"/>
        <c:majorUnit val="5.000000000000001E-2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0.13533435029524277"/>
          <c:y val="0.21282000756034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6.6604865881126546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30</c:v>
                </c:pt>
                <c:pt idx="1">
                  <c:v>11</c:v>
                </c:pt>
                <c:pt idx="2">
                  <c:v>9</c:v>
                </c:pt>
                <c:pt idx="3" formatCode="0_);[Red]\(0\)">
                  <c:v>7</c:v>
                </c:pt>
                <c:pt idx="4" formatCode="0_);[Red]\(0\)">
                  <c:v>4</c:v>
                </c:pt>
                <c:pt idx="5" formatCode="0_);[Red]\(0\)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日本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0.04</c:v>
                </c:pt>
                <c:pt idx="1">
                  <c:v>-0.17</c:v>
                </c:pt>
                <c:pt idx="2">
                  <c:v>0.02</c:v>
                </c:pt>
                <c:pt idx="3" formatCode="0.0%">
                  <c:v>-5.0000000000000001E-3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44974032"/>
        <c:axId val="-844986544"/>
      </c:barChart>
      <c:catAx>
        <c:axId val="-84497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844986544"/>
        <c:crossesAt val="0"/>
        <c:auto val="1"/>
        <c:lblAlgn val="ctr"/>
        <c:lblOffset val="100"/>
        <c:noMultiLvlLbl val="0"/>
      </c:catAx>
      <c:valAx>
        <c:axId val="-844986544"/>
        <c:scaling>
          <c:orientation val="minMax"/>
          <c:max val="5.000000000000001E-2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844974032"/>
        <c:crosses val="autoZero"/>
        <c:crossBetween val="between"/>
        <c:majorUnit val="5.000000000000001E-2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55213198350206227"/>
          <c:y val="5.2318421038721703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919738604103058"/>
          <c:y val="2.7232219154525578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 formatCode="0.0%">
                  <c:v>-3.0000000000000001E-3</c:v>
                </c:pt>
                <c:pt idx="1">
                  <c:v>0.08</c:v>
                </c:pt>
                <c:pt idx="2">
                  <c:v>0.17</c:v>
                </c:pt>
                <c:pt idx="3" formatCode="0.0%">
                  <c:v>-5.0000000000000001E-3</c:v>
                </c:pt>
                <c:pt idx="4">
                  <c:v>0.03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0.03</c:v>
                </c:pt>
                <c:pt idx="1">
                  <c:v>0.33</c:v>
                </c:pt>
                <c:pt idx="2">
                  <c:v>0.09</c:v>
                </c:pt>
                <c:pt idx="3" formatCode="0.0%">
                  <c:v>-5.0000000000000001E-3</c:v>
                </c:pt>
                <c:pt idx="4">
                  <c:v>0.01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-0.03</c:v>
                </c:pt>
                <c:pt idx="1">
                  <c:v>-0.19</c:v>
                </c:pt>
                <c:pt idx="2">
                  <c:v>0.08</c:v>
                </c:pt>
                <c:pt idx="3" formatCode="0.00%">
                  <c:v>1E-4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86000"/>
        <c:axId val="-844972944"/>
        <c:axId val="0"/>
      </c:bar3DChart>
      <c:catAx>
        <c:axId val="-8449860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7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72944"/>
        <c:scaling>
          <c:orientation val="minMax"/>
          <c:max val="0.4"/>
          <c:min val="-0.2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8600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379227816895075"/>
          <c:y val="0.13435435955120995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59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1-4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工作表1!$A$2:$A$9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工作表1!$B$2:$B$9</c:f>
              <c:numCache>
                <c:formatCode>General</c:formatCode>
                <c:ptCount val="8"/>
                <c:pt idx="0">
                  <c:v>100</c:v>
                </c:pt>
                <c:pt idx="1">
                  <c:v>37</c:v>
                </c:pt>
                <c:pt idx="2">
                  <c:v>22</c:v>
                </c:pt>
                <c:pt idx="3">
                  <c:v>11</c:v>
                </c:pt>
                <c:pt idx="4">
                  <c:v>9</c:v>
                </c:pt>
                <c:pt idx="5">
                  <c:v>4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工作表1!$A$2:$A$9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工作表1!$C$2:$C$9</c:f>
              <c:numCache>
                <c:formatCode>General</c:formatCode>
                <c:ptCount val="8"/>
                <c:pt idx="0">
                  <c:v>0.05</c:v>
                </c:pt>
                <c:pt idx="1">
                  <c:v>4</c:v>
                </c:pt>
                <c:pt idx="2">
                  <c:v>9</c:v>
                </c:pt>
                <c:pt idx="3">
                  <c:v>-6</c:v>
                </c:pt>
                <c:pt idx="4">
                  <c:v>-7</c:v>
                </c:pt>
                <c:pt idx="5">
                  <c:v>-2</c:v>
                </c:pt>
                <c:pt idx="6">
                  <c:v>-9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44984912"/>
        <c:axId val="-844973488"/>
      </c:barChart>
      <c:catAx>
        <c:axId val="-84498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844973488"/>
        <c:crosses val="autoZero"/>
        <c:auto val="1"/>
        <c:lblAlgn val="ctr"/>
        <c:lblOffset val="100"/>
        <c:noMultiLvlLbl val="0"/>
      </c:catAx>
      <c:valAx>
        <c:axId val="-844973488"/>
        <c:scaling>
          <c:orientation val="minMax"/>
          <c:max val="100"/>
          <c:min val="-2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844984912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667258072216174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826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74535334459795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793857469436438E-2"/>
                  <c:y val="-3.741007194244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745353344597953E-2"/>
                  <c:y val="-4.0287769784172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75747937580757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-3.741007194244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114.4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114.1</c:v>
                </c:pt>
                <c:pt idx="10">
                  <c:v>2</c:v>
                </c:pt>
                <c:pt idx="11">
                  <c:v>3</c:v>
                </c:pt>
                <c:pt idx="12">
                  <c:v>4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5.62</c:v>
                </c:pt>
                <c:pt idx="1">
                  <c:v>5.89</c:v>
                </c:pt>
                <c:pt idx="2">
                  <c:v>5.82</c:v>
                </c:pt>
                <c:pt idx="3">
                  <c:v>4.9800000000000004</c:v>
                </c:pt>
                <c:pt idx="4">
                  <c:v>6.45</c:v>
                </c:pt>
                <c:pt idx="5">
                  <c:v>5.85</c:v>
                </c:pt>
                <c:pt idx="6">
                  <c:v>5.31</c:v>
                </c:pt>
                <c:pt idx="7" formatCode="0.00">
                  <c:v>5.4</c:v>
                </c:pt>
                <c:pt idx="8">
                  <c:v>5.81</c:v>
                </c:pt>
                <c:pt idx="9">
                  <c:v>5.1100000000000003</c:v>
                </c:pt>
                <c:pt idx="10">
                  <c:v>4.7300000000000004</c:v>
                </c:pt>
                <c:pt idx="11">
                  <c:v>5.94</c:v>
                </c:pt>
                <c:pt idx="12">
                  <c:v>5.23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830235563065447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721101282178711E-2"/>
                  <c:y val="2.5899280575539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745353344597953E-2"/>
                  <c:y val="1.7266187050359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79385746943643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79385746943643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830235563065301E-2"/>
                  <c:y val="-4.3165467625899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793857469436438E-2"/>
                  <c:y val="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805983500646062E-2"/>
                  <c:y val="-6.618705035971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114.4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114.1</c:v>
                </c:pt>
                <c:pt idx="10">
                  <c:v>2</c:v>
                </c:pt>
                <c:pt idx="11">
                  <c:v>3</c:v>
                </c:pt>
                <c:pt idx="12">
                  <c:v>4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3.04</c:v>
                </c:pt>
                <c:pt idx="1">
                  <c:v>3.1999999999999997</c:v>
                </c:pt>
                <c:pt idx="2">
                  <c:v>3.0200000000000005</c:v>
                </c:pt>
                <c:pt idx="3">
                  <c:v>1.8900000000000006</c:v>
                </c:pt>
                <c:pt idx="4">
                  <c:v>3.29</c:v>
                </c:pt>
                <c:pt idx="5">
                  <c:v>2.4899999999999998</c:v>
                </c:pt>
                <c:pt idx="6">
                  <c:v>1.9999999999999996</c:v>
                </c:pt>
                <c:pt idx="7">
                  <c:v>2.2800000000000002</c:v>
                </c:pt>
                <c:pt idx="8">
                  <c:v>2.2399999999999998</c:v>
                </c:pt>
                <c:pt idx="9">
                  <c:v>2.4600000000000004</c:v>
                </c:pt>
                <c:pt idx="10">
                  <c:v>1.9800000000000004</c:v>
                </c:pt>
                <c:pt idx="11">
                  <c:v>2.4100000000000006</c:v>
                </c:pt>
                <c:pt idx="12">
                  <c:v>2.3900000000000006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781731438226813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75747937580757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93857469436438E-2"/>
                  <c:y val="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76960540701719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757479375807571E-2"/>
                  <c:y val="-3.165467625899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745353344597953E-2"/>
                  <c:y val="-1.726618705035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769605407017195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8181095318556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1745353344597953E-2"/>
                  <c:y val="7.4820143884891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114.4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114.1</c:v>
                </c:pt>
                <c:pt idx="10">
                  <c:v>2</c:v>
                </c:pt>
                <c:pt idx="11">
                  <c:v>3</c:v>
                </c:pt>
                <c:pt idx="12">
                  <c:v>4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2.58</c:v>
                </c:pt>
                <c:pt idx="1">
                  <c:v>2.69</c:v>
                </c:pt>
                <c:pt idx="2">
                  <c:v>2.8</c:v>
                </c:pt>
                <c:pt idx="3">
                  <c:v>3.09</c:v>
                </c:pt>
                <c:pt idx="4">
                  <c:v>3.16</c:v>
                </c:pt>
                <c:pt idx="5">
                  <c:v>3.36</c:v>
                </c:pt>
                <c:pt idx="6">
                  <c:v>3.31</c:v>
                </c:pt>
                <c:pt idx="7">
                  <c:v>3.12</c:v>
                </c:pt>
                <c:pt idx="8">
                  <c:v>3.57</c:v>
                </c:pt>
                <c:pt idx="9">
                  <c:v>2.65</c:v>
                </c:pt>
                <c:pt idx="10">
                  <c:v>2.75</c:v>
                </c:pt>
                <c:pt idx="11">
                  <c:v>3.53</c:v>
                </c:pt>
                <c:pt idx="12">
                  <c:v>2.84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921080816"/>
        <c:axId val="-921080272"/>
      </c:lineChart>
      <c:catAx>
        <c:axId val="-92108081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21080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21080272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921080816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822128222256012E-3"/>
          <c:y val="0.13783845904710829"/>
          <c:w val="0.98376302441474484"/>
          <c:h val="0.8137337321998835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1223692775005427E-2"/>
                  <c:y val="-2.0271032228603261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37535257105662E-2"/>
                  <c:y val="3.9805395842547546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050" b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14FC3F27-A799-4DD9-8426-142990F07A07}" type="CATEGORYNAME">
                      <a:rPr lang="zh-TW" altLang="en-US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[類別名稱]</a:t>
                    </a:fld>
                    <a:r>
                      <a:rPr lang="zh-TW" altLang="en-US" baseline="0"/>
                      <a:t>
</a:t>
                    </a:r>
                    <a:fld id="{33AC8F13-CFE0-4FDC-82E4-FA410506F23D}" type="CELLREF">
                      <a:rPr lang="en-US" altLang="zh-TW" baseline="0"/>
                      <a:pPr>
                        <a:defRPr sz="1050" b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[CELLREF]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353775478650976"/>
                      <c:h val="0.14112597380435804"/>
                    </c:manualLayout>
                  </c15:layout>
                  <c15:dlblFieldTable>
                    <c15:dlblFTEntry>
                      <c15:txfldGUID>{33AC8F13-CFE0-4FDC-82E4-FA410506F23D}</c15:txfldGUID>
                      <c15:f>Sheet1!$B$3</c15:f>
                      <c15:dlblFieldTableCache>
                        <c:ptCount val="1"/>
                        <c:pt idx="0">
                          <c:v>76.9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-4.3393360815795184E-3"/>
                  <c:y val="0.13268465280849182"/>
                </c:manualLayout>
              </c:layout>
              <c:tx>
                <c:rich>
                  <a:bodyPr/>
                  <a:lstStyle/>
                  <a:p>
                    <a:fld id="{8012FBD9-2BF1-4D84-8B90-34674F745D93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2B30F1EF-577A-4A98-848A-A481703F3809}" type="VALUE">
                      <a:rPr lang="en-US" altLang="zh-TW" baseline="0"/>
                      <a:pPr/>
                      <a:t>[值]</a:t>
                    </a:fld>
                    <a:r>
                      <a:rPr lang="en-US" altLang="zh-TW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8136511412967"/>
                      <c:h val="0.2049901270081178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0762612690337117E-2"/>
                  <c:y val="-1.32684652808491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09036923649892"/>
                      <c:h val="0.2049901270081178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254493519184478E-2"/>
                  <c:y val="-0.119416187527642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42970531807843"/>
                      <c:h val="0.2049901270081178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5.2072032978954221E-2"/>
                  <c:y val="-7.51879699248120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8108049468431334E-2"/>
                  <c:y val="-6.19195046439628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990236493816446E-2"/>
                  <c:y val="-2.21141088014153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1.2</c:v>
                </c:pt>
                <c:pt idx="1">
                  <c:v>76.900000000000006</c:v>
                </c:pt>
                <c:pt idx="2">
                  <c:v>5.2</c:v>
                </c:pt>
                <c:pt idx="3">
                  <c:v>2.2000000000000002</c:v>
                </c:pt>
                <c:pt idx="4">
                  <c:v>3.4</c:v>
                </c:pt>
                <c:pt idx="5">
                  <c:v>2.7</c:v>
                </c:pt>
                <c:pt idx="6">
                  <c:v>3.4</c:v>
                </c:pt>
                <c:pt idx="7" formatCode="#,##0.0;[Red]\-#,##0.0">
                  <c:v>4.9999999999999716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113年1-4月</c:v>
                </c:pt>
                <c:pt idx="1">
                  <c:v>114年1-4月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21.85</c:v>
                </c:pt>
                <c:pt idx="1">
                  <c:v>21.01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113年1-4月</c:v>
                </c:pt>
                <c:pt idx="1">
                  <c:v>114年1-4月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11.47</c:v>
                </c:pt>
                <c:pt idx="1">
                  <c:v>11.78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113年1-4月</c:v>
                </c:pt>
                <c:pt idx="1">
                  <c:v>114年1-4月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10.38</c:v>
                </c:pt>
                <c:pt idx="1">
                  <c:v>9.2300000000000022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21085712"/>
        <c:axId val="-921079728"/>
        <c:axId val="0"/>
      </c:bar3DChart>
      <c:catAx>
        <c:axId val="-9210857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21079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21079728"/>
        <c:scaling>
          <c:orientation val="minMax"/>
          <c:max val="2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21085712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66641769778777649"/>
          <c:y val="0.55893058412743446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-0.26</c:v>
                </c:pt>
                <c:pt idx="1">
                  <c:v>-0.11</c:v>
                </c:pt>
                <c:pt idx="2">
                  <c:v>-0.02</c:v>
                </c:pt>
                <c:pt idx="3">
                  <c:v>0.04</c:v>
                </c:pt>
                <c:pt idx="4">
                  <c:v>0.03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-0.3</c:v>
                </c:pt>
                <c:pt idx="1">
                  <c:v>-0.13</c:v>
                </c:pt>
                <c:pt idx="2">
                  <c:v>-7.0000000000000007E-2</c:v>
                </c:pt>
                <c:pt idx="3">
                  <c:v>0.05</c:v>
                </c:pt>
                <c:pt idx="4">
                  <c:v>-0.06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0.06</c:v>
                </c:pt>
                <c:pt idx="1">
                  <c:v>0.02</c:v>
                </c:pt>
                <c:pt idx="2">
                  <c:v>0.05</c:v>
                </c:pt>
                <c:pt idx="3">
                  <c:v>-0.01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44677776"/>
        <c:axId val="-944677232"/>
        <c:axId val="0"/>
      </c:bar3DChart>
      <c:catAx>
        <c:axId val="-9446777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4467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44677232"/>
        <c:scaling>
          <c:orientation val="minMax"/>
          <c:max val="0.1"/>
          <c:min val="-0.3000000000000000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4467777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73%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42767770467025E-2"/>
                  <c:y val="-6.6564504032109909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158307266386221E-2"/>
                  <c:y val="-2.5968905959222844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73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63728599976139344"/>
          <c:y val="5.7154521330883855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 formatCode="0%">
                  <c:v>-0.04</c:v>
                </c:pt>
                <c:pt idx="1">
                  <c:v>-1E-3</c:v>
                </c:pt>
                <c:pt idx="2" formatCode="0%">
                  <c:v>-0.02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-0.17</c:v>
                </c:pt>
                <c:pt idx="1">
                  <c:v>-0.01</c:v>
                </c:pt>
                <c:pt idx="2">
                  <c:v>-0.03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0.16</c:v>
                </c:pt>
                <c:pt idx="1">
                  <c:v>0.01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44668528"/>
        <c:axId val="-944682672"/>
        <c:axId val="0"/>
      </c:bar3DChart>
      <c:catAx>
        <c:axId val="-9446685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44682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44682672"/>
        <c:scaling>
          <c:orientation val="minMax"/>
          <c:max val="0.2"/>
          <c:min val="-0.2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4466852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255742460952134"/>
          <c:y val="9.7727643638928913E-2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4.8099999999999996</c:v>
                </c:pt>
                <c:pt idx="1">
                  <c:v>5.55</c:v>
                </c:pt>
                <c:pt idx="2">
                  <c:v>4.92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845003408"/>
        <c:axId val="-845001776"/>
        <c:axId val="-783045776"/>
      </c:bar3DChart>
      <c:catAx>
        <c:axId val="-8450034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5001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5001776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5003408"/>
        <c:crosses val="autoZero"/>
        <c:crossBetween val="between"/>
        <c:majorUnit val="2"/>
      </c:valAx>
      <c:serAx>
        <c:axId val="-783045776"/>
        <c:scaling>
          <c:orientation val="minMax"/>
        </c:scaling>
        <c:delete val="1"/>
        <c:axPos val="b"/>
        <c:majorTickMark val="out"/>
        <c:minorTickMark val="none"/>
        <c:tickLblPos val="nextTo"/>
        <c:crossAx val="-845001776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6566338198953201"/>
          <c:y val="0.5501258032401121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-0.38</c:v>
                </c:pt>
                <c:pt idx="1">
                  <c:v>-0.02</c:v>
                </c:pt>
                <c:pt idx="2">
                  <c:v>0.17</c:v>
                </c:pt>
                <c:pt idx="3">
                  <c:v>0.01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-0.41</c:v>
                </c:pt>
                <c:pt idx="1">
                  <c:v>-0.14000000000000001</c:v>
                </c:pt>
                <c:pt idx="2">
                  <c:v>0.11</c:v>
                </c:pt>
                <c:pt idx="3">
                  <c:v>-0.02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0.05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76752"/>
        <c:axId val="-844997424"/>
        <c:axId val="0"/>
      </c:bar3DChart>
      <c:catAx>
        <c:axId val="-8449767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974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844997424"/>
        <c:scaling>
          <c:orientation val="minMax"/>
          <c:max val="0.25"/>
          <c:min val="-0.4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76752"/>
        <c:crosses val="autoZero"/>
        <c:crossBetween val="between"/>
        <c:majorUnit val="0.1"/>
        <c:minorUnit val="0.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218908148848885"/>
          <c:y val="3.4148508604371762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0.15</c:v>
                </c:pt>
                <c:pt idx="1">
                  <c:v>4.66</c:v>
                </c:pt>
                <c:pt idx="2">
                  <c:v>0.32</c:v>
                </c:pt>
                <c:pt idx="3">
                  <c:v>5.23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89264"/>
        <c:axId val="-844996880"/>
        <c:axId val="0"/>
      </c:bar3DChart>
      <c:catAx>
        <c:axId val="-8449892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96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96880"/>
        <c:scaling>
          <c:orientation val="minMax"/>
          <c:max val="6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89264"/>
        <c:crosses val="autoZero"/>
        <c:crossBetween val="between"/>
        <c:majorUnit val="1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4.3099999999999996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4981104"/>
        <c:axId val="-844982736"/>
        <c:axId val="0"/>
      </c:bar3DChart>
      <c:catAx>
        <c:axId val="-8449811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4982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498273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4981104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060F-2B28-45F3-AA95-23A9C9EB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14471</TotalTime>
  <Pages>17</Pages>
  <Words>1442</Words>
  <Characters>8225</Characters>
  <Application>Microsoft Office Word</Application>
  <DocSecurity>0</DocSecurity>
  <Lines>68</Lines>
  <Paragraphs>19</Paragraphs>
  <ScaleCrop>false</ScaleCrop>
  <Company>TTF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997</cp:revision>
  <cp:lastPrinted>2025-05-20T02:53:00Z</cp:lastPrinted>
  <dcterms:created xsi:type="dcterms:W3CDTF">2020-10-19T01:22:00Z</dcterms:created>
  <dcterms:modified xsi:type="dcterms:W3CDTF">2025-06-20T06:00:00Z</dcterms:modified>
</cp:coreProperties>
</file>