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E03" w:rsidRPr="00FA006F" w:rsidRDefault="00822E03" w:rsidP="00822E03">
      <w:pPr>
        <w:rPr>
          <w:rFonts w:ascii="Times New Roman" w:eastAsia="標楷體" w:hAnsi="Times New Roman"/>
          <w:sz w:val="32"/>
        </w:rPr>
      </w:pPr>
      <w:bookmarkStart w:id="0" w:name="_Hlk67582008"/>
      <w:bookmarkStart w:id="1" w:name="_GoBack"/>
      <w:bookmarkEnd w:id="1"/>
      <w:r w:rsidRPr="00FA006F">
        <w:rPr>
          <w:rFonts w:ascii="Times New Roman" w:eastAsia="標楷體" w:hAnsi="Times New Roman" w:hint="eastAsia"/>
          <w:sz w:val="32"/>
        </w:rPr>
        <w:t>一、原物料使用量指標</w:t>
      </w:r>
    </w:p>
    <w:p w:rsidR="0086439D" w:rsidRPr="00FA006F" w:rsidRDefault="0086439D" w:rsidP="0086439D">
      <w:pPr>
        <w:jc w:val="center"/>
        <w:rPr>
          <w:rFonts w:ascii="Times New Roman" w:eastAsia="標楷體" w:hAnsi="Times New Roman"/>
        </w:rPr>
      </w:pPr>
      <w:r w:rsidRPr="00FA006F">
        <w:rPr>
          <w:rFonts w:ascii="Times New Roman" w:eastAsia="標楷體" w:hAnsi="Times New Roman" w:cs="標楷體" w:hint="eastAsia"/>
        </w:rPr>
        <w:t>表</w:t>
      </w:r>
      <w:r w:rsidR="008B5F76" w:rsidRPr="008B5F76">
        <w:rPr>
          <w:rFonts w:ascii="Times New Roman" w:eastAsia="標楷體" w:hAnsi="Times New Roman"/>
        </w:rPr>
        <w:t>1-1</w:t>
      </w:r>
      <w:r w:rsidR="008B5F76" w:rsidRPr="008B5F76">
        <w:rPr>
          <w:rFonts w:ascii="Times New Roman" w:eastAsia="標楷體" w:hAnsi="Times New Roman"/>
        </w:rPr>
        <w:t>原物料使用量</w:t>
      </w:r>
      <w:r w:rsidR="008B5F76" w:rsidRPr="008B5F76">
        <w:rPr>
          <w:rFonts w:ascii="Times New Roman" w:eastAsia="標楷體" w:hAnsi="Times New Roman"/>
        </w:rPr>
        <w:t>(</w:t>
      </w:r>
      <w:r w:rsidR="008B5F76" w:rsidRPr="008B5F76">
        <w:rPr>
          <w:rFonts w:ascii="Times New Roman" w:eastAsia="標楷體" w:hAnsi="Times New Roman"/>
        </w:rPr>
        <w:t>產品噸</w:t>
      </w:r>
      <w:r w:rsidR="008B5F76" w:rsidRPr="008B5F76">
        <w:rPr>
          <w:rFonts w:ascii="Times New Roman" w:eastAsia="標楷體" w:hAnsi="Times New Roman"/>
        </w:rPr>
        <w:t>/</w:t>
      </w:r>
      <w:r w:rsidR="008B5F76" w:rsidRPr="008B5F76">
        <w:rPr>
          <w:rFonts w:ascii="Times New Roman" w:eastAsia="標楷體" w:hAnsi="Times New Roman"/>
        </w:rPr>
        <w:t>原料噸</w:t>
      </w:r>
      <w:r w:rsidR="008B5F76" w:rsidRPr="008B5F76">
        <w:rPr>
          <w:rFonts w:ascii="Times New Roman" w:eastAsia="標楷體" w:hAnsi="Times New Roman"/>
        </w:rPr>
        <w:t>)</w:t>
      </w:r>
    </w:p>
    <w:tbl>
      <w:tblPr>
        <w:tblStyle w:val="a3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703"/>
        <w:gridCol w:w="2090"/>
        <w:gridCol w:w="1417"/>
        <w:gridCol w:w="1208"/>
      </w:tblGrid>
      <w:tr w:rsidR="00EC4889" w:rsidRPr="00FA006F" w:rsidTr="00EC4889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889" w:rsidRPr="00FA006F" w:rsidRDefault="00EC4889" w:rsidP="008B5F76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FA006F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EC4889" w:rsidRPr="00FA006F" w:rsidRDefault="00EC4889" w:rsidP="008B5F76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8B5F76">
              <w:rPr>
                <w:rFonts w:ascii="Times New Roman" w:eastAsia="標楷體" w:hAnsi="Times New Roman"/>
                <w:sz w:val="24"/>
              </w:rPr>
              <w:t>原物料使用量</w:t>
            </w:r>
            <w:r w:rsidRPr="008B5F76">
              <w:rPr>
                <w:rFonts w:ascii="Times New Roman" w:eastAsia="標楷體" w:hAnsi="Times New Roman"/>
                <w:sz w:val="24"/>
              </w:rPr>
              <w:t>(</w:t>
            </w:r>
            <w:r w:rsidRPr="008B5F76">
              <w:rPr>
                <w:rFonts w:ascii="Times New Roman" w:eastAsia="標楷體" w:hAnsi="Times New Roman"/>
                <w:sz w:val="24"/>
              </w:rPr>
              <w:t>產品噸</w:t>
            </w:r>
            <w:r w:rsidRPr="008B5F76">
              <w:rPr>
                <w:rFonts w:ascii="Times New Roman" w:eastAsia="標楷體" w:hAnsi="Times New Roman"/>
                <w:sz w:val="24"/>
              </w:rPr>
              <w:t>/</w:t>
            </w:r>
            <w:r w:rsidRPr="008B5F76">
              <w:rPr>
                <w:rFonts w:ascii="Times New Roman" w:eastAsia="標楷體" w:hAnsi="Times New Roman"/>
                <w:sz w:val="24"/>
              </w:rPr>
              <w:t>原料噸</w:t>
            </w:r>
            <w:r w:rsidRPr="008B5F76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EC4889" w:rsidRPr="00D2782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D2782F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EC4889" w:rsidRPr="00D2782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D2782F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EC4889" w:rsidRPr="00D2782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D2782F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EC4889" w:rsidRPr="00FA006F" w:rsidTr="00EC4889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EC4889" w:rsidRPr="00FA006F" w:rsidRDefault="00EC4889" w:rsidP="008B5F76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bookmarkStart w:id="2" w:name="_Hlk65060314"/>
            <w:r w:rsidRPr="008B5F76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96A11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F96A11">
              <w:rPr>
                <w:rFonts w:ascii="Times New Roman" w:hAnsi="Times New Roman" w:hint="eastAsia"/>
                <w:sz w:val="22"/>
              </w:rPr>
              <w:t>0.90</w:t>
            </w:r>
            <w:r w:rsidRPr="00F96A11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Pr="00FA006F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EC4889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96A11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F96A11">
              <w:rPr>
                <w:rFonts w:ascii="Times New Roman" w:hAnsi="Times New Roman" w:hint="eastAsia"/>
                <w:sz w:val="22"/>
              </w:rPr>
              <w:t>0.90-0.86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EC4889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96A11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F96A11">
              <w:rPr>
                <w:rFonts w:ascii="Times New Roman" w:hAnsi="Times New Roman" w:hint="eastAsia"/>
                <w:sz w:val="22"/>
              </w:rPr>
              <w:t>0.86</w:t>
            </w:r>
            <w:r w:rsidRPr="00F96A11">
              <w:rPr>
                <w:rFonts w:ascii="Times New Roman" w:hAnsi="Times New Roman"/>
                <w:sz w:val="22"/>
              </w:rPr>
              <w:t>-</w:t>
            </w:r>
            <w:r w:rsidRPr="00F96A11">
              <w:rPr>
                <w:rFonts w:ascii="Times New Roman" w:hAnsi="Times New Roman" w:hint="eastAsia"/>
                <w:sz w:val="22"/>
              </w:rPr>
              <w:t>0.84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EC4889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96A11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F96A11">
              <w:rPr>
                <w:rFonts w:ascii="Times New Roman" w:hAnsi="Times New Roman" w:hint="eastAsia"/>
                <w:sz w:val="22"/>
              </w:rPr>
              <w:t>0.84</w:t>
            </w:r>
            <w:r w:rsidRPr="00F96A11">
              <w:rPr>
                <w:rFonts w:ascii="Times New Roman" w:hAnsi="Times New Roman"/>
                <w:sz w:val="22"/>
              </w:rPr>
              <w:t>-</w:t>
            </w:r>
            <w:r w:rsidRPr="00F96A11">
              <w:rPr>
                <w:rFonts w:ascii="Times New Roman" w:hAnsi="Times New Roman" w:hint="eastAsia"/>
                <w:sz w:val="22"/>
              </w:rPr>
              <w:t>0.82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EC4889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96A11" w:rsidRDefault="00EC4889" w:rsidP="00853B25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96A11">
              <w:rPr>
                <w:rFonts w:ascii="Times New Roman" w:hAnsi="Times New Roman" w:hint="eastAsia"/>
                <w:b/>
                <w:sz w:val="22"/>
              </w:rPr>
              <w:t>0.80</w:t>
            </w:r>
            <w:r w:rsidRPr="00F96A11">
              <w:rPr>
                <w:rFonts w:ascii="Times New Roman" w:hAnsi="Times New Roman" w:hint="eastAsia"/>
                <w:b/>
                <w:sz w:val="22"/>
              </w:rPr>
              <w:t>以下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EC4889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bookmarkEnd w:id="2"/>
      <w:tr w:rsidR="00EC4889" w:rsidRPr="00FA006F" w:rsidTr="00EC4889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B5F76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8B5F76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0.96</w:t>
            </w:r>
            <w:r w:rsidRPr="000B0372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Pr="00FA006F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0.94-0.96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0.92</w:t>
            </w:r>
            <w:r w:rsidRPr="000B0372">
              <w:rPr>
                <w:rFonts w:ascii="Times New Roman" w:hAnsi="Times New Roman"/>
                <w:sz w:val="22"/>
              </w:rPr>
              <w:t>-</w:t>
            </w:r>
            <w:r w:rsidRPr="000B0372">
              <w:rPr>
                <w:rFonts w:ascii="Times New Roman" w:hAnsi="Times New Roman" w:hint="eastAsia"/>
                <w:sz w:val="22"/>
              </w:rPr>
              <w:t>0.94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0.90</w:t>
            </w:r>
            <w:r w:rsidRPr="000B0372">
              <w:rPr>
                <w:rFonts w:ascii="Times New Roman" w:hAnsi="Times New Roman"/>
                <w:sz w:val="22"/>
              </w:rPr>
              <w:t>-</w:t>
            </w:r>
            <w:r w:rsidRPr="000B0372">
              <w:rPr>
                <w:rFonts w:ascii="Times New Roman" w:hAnsi="Times New Roman" w:hint="eastAsia"/>
                <w:sz w:val="22"/>
              </w:rPr>
              <w:t>0.92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</w:t>
            </w:r>
            <w:r w:rsidRPr="000B0372">
              <w:rPr>
                <w:rFonts w:ascii="Times New Roman" w:hAnsi="Times New Roman"/>
                <w:sz w:val="22"/>
              </w:rPr>
              <w:t>9</w:t>
            </w:r>
            <w:r w:rsidRPr="000B0372">
              <w:rPr>
                <w:rFonts w:ascii="Times New Roman" w:hAnsi="Times New Roman" w:hint="eastAsia"/>
                <w:sz w:val="22"/>
              </w:rPr>
              <w:t>0</w:t>
            </w:r>
            <w:r w:rsidRPr="000B0372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B5F76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 w:rsidRPr="008B5F76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0.96</w:t>
            </w:r>
            <w:r w:rsidRPr="000B0372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Pr="00FA006F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0.94-0.96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0.92</w:t>
            </w:r>
            <w:r w:rsidRPr="000B0372">
              <w:rPr>
                <w:rFonts w:ascii="Times New Roman" w:hAnsi="Times New Roman"/>
                <w:sz w:val="22"/>
              </w:rPr>
              <w:t>-</w:t>
            </w:r>
            <w:r w:rsidRPr="000B0372">
              <w:rPr>
                <w:rFonts w:ascii="Times New Roman" w:hAnsi="Times New Roman" w:hint="eastAsia"/>
                <w:sz w:val="22"/>
              </w:rPr>
              <w:t>0.94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0.90</w:t>
            </w:r>
            <w:r w:rsidRPr="000B0372">
              <w:rPr>
                <w:rFonts w:ascii="Times New Roman" w:hAnsi="Times New Roman"/>
                <w:sz w:val="22"/>
              </w:rPr>
              <w:t>-</w:t>
            </w:r>
            <w:r w:rsidRPr="000B0372">
              <w:rPr>
                <w:rFonts w:ascii="Times New Roman" w:hAnsi="Times New Roman" w:hint="eastAsia"/>
                <w:sz w:val="22"/>
              </w:rPr>
              <w:t>0.92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0B0372" w:rsidRDefault="00EC4889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0B0372">
              <w:rPr>
                <w:rFonts w:ascii="Times New Roman" w:hAnsi="Times New Roman" w:hint="eastAsia"/>
                <w:sz w:val="22"/>
              </w:rPr>
              <w:t>0.</w:t>
            </w:r>
            <w:r w:rsidRPr="000B0372">
              <w:rPr>
                <w:rFonts w:ascii="Times New Roman" w:hAnsi="Times New Roman"/>
                <w:sz w:val="22"/>
              </w:rPr>
              <w:t>9</w:t>
            </w:r>
            <w:r w:rsidRPr="000B0372">
              <w:rPr>
                <w:rFonts w:ascii="Times New Roman" w:hAnsi="Times New Roman" w:hint="eastAsia"/>
                <w:sz w:val="22"/>
              </w:rPr>
              <w:t>0</w:t>
            </w:r>
            <w:r w:rsidRPr="000B0372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  <w:vAlign w:val="center"/>
          </w:tcPr>
          <w:p w:rsidR="00EC4889" w:rsidRPr="00FA006F" w:rsidRDefault="00EC4889" w:rsidP="00EC4889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EC4889" w:rsidRDefault="00EC4889" w:rsidP="00853B25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1824FC" w:rsidRDefault="00EC4889" w:rsidP="00853B25">
            <w:pPr>
              <w:jc w:val="center"/>
              <w:rPr>
                <w:rFonts w:ascii="Times New Roman" w:hAnsi="Times New Roman"/>
                <w:color w:val="0000FF"/>
                <w:sz w:val="22"/>
              </w:rPr>
            </w:pP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shd w:val="clear" w:color="auto" w:fill="auto"/>
            <w:noWrap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shd w:val="clear" w:color="auto" w:fill="auto"/>
            <w:noWrap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shd w:val="clear" w:color="auto" w:fill="auto"/>
            <w:noWrap/>
            <w:hideMark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4889" w:rsidRPr="00FA006F" w:rsidTr="00EC4889">
        <w:tc>
          <w:tcPr>
            <w:tcW w:w="777" w:type="pct"/>
            <w:vMerge/>
            <w:shd w:val="clear" w:color="auto" w:fill="auto"/>
            <w:noWrap/>
            <w:hideMark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11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C4889" w:rsidRPr="00FA006F" w:rsidRDefault="00EC4889" w:rsidP="00875ABF">
            <w:pPr>
              <w:spacing w:line="240" w:lineRule="exact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:rsidR="0086439D" w:rsidRPr="00FA006F" w:rsidRDefault="0086439D" w:rsidP="0086439D">
      <w:pPr>
        <w:rPr>
          <w:rFonts w:ascii="Times New Roman" w:eastAsia="標楷體" w:hAnsi="Times New Roman"/>
        </w:rPr>
      </w:pPr>
    </w:p>
    <w:p w:rsidR="0027249A" w:rsidRPr="00FA006F" w:rsidRDefault="001E37E5">
      <w:pPr>
        <w:rPr>
          <w:rFonts w:ascii="Times New Roman" w:eastAsia="標楷體" w:hAnsi="Times New Roman"/>
        </w:rPr>
      </w:pPr>
      <w:bookmarkStart w:id="3" w:name="_Hlk67673475"/>
      <w:bookmarkEnd w:id="0"/>
      <w:r w:rsidRPr="00FA006F">
        <w:rPr>
          <w:rFonts w:ascii="Times New Roman" w:eastAsia="標楷體" w:hAnsi="Times New Roman" w:hint="eastAsia"/>
        </w:rPr>
        <w:t>本項目參考</w:t>
      </w:r>
      <w:r w:rsidR="00822E03" w:rsidRPr="00FA006F">
        <w:rPr>
          <w:rFonts w:ascii="Times New Roman" w:eastAsia="標楷體" w:hAnsi="Times New Roman" w:hint="eastAsia"/>
        </w:rPr>
        <w:t>各廠提供資料進行擬定</w:t>
      </w:r>
      <w:r w:rsidRPr="00FA006F">
        <w:rPr>
          <w:rFonts w:ascii="Times New Roman" w:eastAsia="標楷體" w:hAnsi="Times New Roman" w:hint="eastAsia"/>
        </w:rPr>
        <w:t>。</w:t>
      </w:r>
    </w:p>
    <w:bookmarkEnd w:id="3"/>
    <w:p w:rsidR="0027249A" w:rsidRPr="00FA006F" w:rsidRDefault="0027249A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30414F" w:rsidRPr="00FA006F" w:rsidTr="00EC4889">
        <w:tc>
          <w:tcPr>
            <w:tcW w:w="1146" w:type="pct"/>
          </w:tcPr>
          <w:p w:rsidR="0030414F" w:rsidRPr="00FA006F" w:rsidRDefault="00124128">
            <w:pPr>
              <w:rPr>
                <w:rFonts w:ascii="Times New Roman" w:eastAsia="標楷體" w:hAnsi="Times New Roman"/>
                <w:sz w:val="24"/>
              </w:rPr>
            </w:pPr>
            <w:r w:rsidRPr="00FA006F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30414F" w:rsidRPr="00FA006F" w:rsidRDefault="00EC4889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30414F" w:rsidRPr="00FA006F" w:rsidRDefault="00124128" w:rsidP="000B11A2">
            <w:pPr>
              <w:rPr>
                <w:rFonts w:ascii="Times New Roman" w:eastAsia="標楷體" w:hAnsi="Times New Roman"/>
                <w:sz w:val="24"/>
              </w:rPr>
            </w:pPr>
            <w:r w:rsidRPr="00FA006F">
              <w:rPr>
                <w:rFonts w:ascii="Times New Roman" w:eastAsia="標楷體" w:hAnsi="Times New Roman" w:hint="eastAsia"/>
                <w:sz w:val="24"/>
              </w:rPr>
              <w:t>原物料使用量</w:t>
            </w:r>
            <w:r w:rsidR="000B11A2" w:rsidRPr="000B11A2">
              <w:rPr>
                <w:rFonts w:ascii="Times New Roman" w:eastAsia="標楷體" w:hAnsi="Times New Roman"/>
                <w:sz w:val="24"/>
              </w:rPr>
              <w:t>(</w:t>
            </w:r>
            <w:r w:rsidR="000B11A2" w:rsidRPr="000B11A2">
              <w:rPr>
                <w:rFonts w:ascii="Times New Roman" w:eastAsia="標楷體" w:hAnsi="Times New Roman"/>
                <w:sz w:val="24"/>
              </w:rPr>
              <w:t>產品噸</w:t>
            </w:r>
            <w:r w:rsidR="000B11A2" w:rsidRPr="000B11A2">
              <w:rPr>
                <w:rFonts w:ascii="Times New Roman" w:eastAsia="標楷體" w:hAnsi="Times New Roman"/>
                <w:sz w:val="24"/>
              </w:rPr>
              <w:t>/</w:t>
            </w:r>
            <w:r w:rsidR="000B11A2" w:rsidRPr="000B11A2">
              <w:rPr>
                <w:rFonts w:ascii="Times New Roman" w:eastAsia="標楷體" w:hAnsi="Times New Roman"/>
                <w:sz w:val="24"/>
              </w:rPr>
              <w:t>原料噸</w:t>
            </w:r>
            <w:r w:rsidR="000B11A2" w:rsidRPr="000B11A2">
              <w:rPr>
                <w:rFonts w:ascii="Times New Roman" w:eastAsia="標楷體" w:hAnsi="Times New Roman"/>
                <w:sz w:val="24"/>
              </w:rPr>
              <w:t>)</w:t>
            </w:r>
            <w:r w:rsidRPr="00FA006F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30414F" w:rsidRPr="00FA006F" w:rsidTr="00EC4889">
        <w:tc>
          <w:tcPr>
            <w:tcW w:w="1146" w:type="pct"/>
          </w:tcPr>
          <w:p w:rsidR="0030414F" w:rsidRPr="000B11A2" w:rsidRDefault="009C1B7E" w:rsidP="009C1B7E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台灣科</w:t>
            </w:r>
            <w:r w:rsidR="000B11A2">
              <w:rPr>
                <w:rFonts w:ascii="Times New Roman" w:eastAsia="標楷體" w:hAnsi="Times New Roman" w:hint="eastAsia"/>
                <w:sz w:val="24"/>
              </w:rPr>
              <w:t>德寶</w:t>
            </w:r>
          </w:p>
        </w:tc>
        <w:tc>
          <w:tcPr>
            <w:tcW w:w="1470" w:type="pct"/>
          </w:tcPr>
          <w:p w:rsidR="0030414F" w:rsidRPr="00FA006F" w:rsidRDefault="00EC4889" w:rsidP="00EC4889">
            <w:pPr>
              <w:rPr>
                <w:rFonts w:ascii="Times New Roman" w:eastAsia="標楷體" w:hAnsi="Times New Roman"/>
                <w:sz w:val="24"/>
              </w:rPr>
            </w:pPr>
            <w:r w:rsidRPr="00EC4889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30414F" w:rsidRPr="00FA006F" w:rsidRDefault="000B0372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0.762</w:t>
            </w:r>
          </w:p>
        </w:tc>
      </w:tr>
      <w:tr w:rsidR="0030414F" w:rsidRPr="00FA006F" w:rsidTr="00EC4889">
        <w:tc>
          <w:tcPr>
            <w:tcW w:w="1146" w:type="pct"/>
          </w:tcPr>
          <w:p w:rsidR="0030414F" w:rsidRPr="00FA006F" w:rsidRDefault="009C1B7E" w:rsidP="0030414F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30414F" w:rsidRPr="00FA006F" w:rsidRDefault="00EC4889" w:rsidP="00EC4889">
            <w:pPr>
              <w:rPr>
                <w:rFonts w:ascii="Times New Roman" w:eastAsia="標楷體" w:hAnsi="Times New Roman"/>
                <w:sz w:val="24"/>
              </w:rPr>
            </w:pPr>
            <w:r w:rsidRPr="008B5F76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30414F" w:rsidRPr="00FA006F" w:rsidRDefault="00D21C18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30414F" w:rsidRPr="00FA006F" w:rsidTr="00EC4889">
        <w:tc>
          <w:tcPr>
            <w:tcW w:w="1146" w:type="pct"/>
          </w:tcPr>
          <w:p w:rsidR="0030414F" w:rsidRPr="00FA006F" w:rsidRDefault="009C1B7E" w:rsidP="0030414F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30414F" w:rsidRPr="00FA006F" w:rsidRDefault="00EC4889" w:rsidP="00EC4889">
            <w:pPr>
              <w:rPr>
                <w:rFonts w:ascii="Times New Roman" w:eastAsia="標楷體" w:hAnsi="Times New Roman"/>
                <w:sz w:val="24"/>
              </w:rPr>
            </w:pPr>
            <w:r w:rsidRPr="00EC4889">
              <w:rPr>
                <w:rFonts w:ascii="Times New Roman" w:eastAsia="標楷體" w:hAnsi="Times New Roman" w:hint="eastAsia"/>
                <w:sz w:val="24"/>
              </w:rPr>
              <w:t>織造</w:t>
            </w:r>
            <w:r>
              <w:rPr>
                <w:rFonts w:ascii="標楷體" w:eastAsia="標楷體" w:hAnsi="標楷體" w:hint="eastAsia"/>
                <w:sz w:val="24"/>
              </w:rPr>
              <w:t>、</w:t>
            </w:r>
            <w:r w:rsidRPr="008B5F76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2385" w:type="pct"/>
          </w:tcPr>
          <w:p w:rsidR="0030414F" w:rsidRPr="00FA006F" w:rsidRDefault="00D21C18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30414F" w:rsidRPr="00FA006F" w:rsidTr="00EC4889">
        <w:tc>
          <w:tcPr>
            <w:tcW w:w="1146" w:type="pct"/>
          </w:tcPr>
          <w:p w:rsidR="0030414F" w:rsidRPr="00FA006F" w:rsidRDefault="0030414F" w:rsidP="0030414F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30414F" w:rsidRPr="00FA006F" w:rsidRDefault="00D21C18" w:rsidP="00D21C18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書寫</w:t>
            </w:r>
            <w:r w:rsidR="007B6E12">
              <w:rPr>
                <w:rFonts w:ascii="標楷體" w:eastAsia="標楷體" w:hAnsi="標楷體" w:hint="eastAsia"/>
                <w:sz w:val="24"/>
              </w:rPr>
              <w:t>、</w:t>
            </w:r>
            <w:r>
              <w:rPr>
                <w:rFonts w:ascii="Times New Roman" w:eastAsia="標楷體" w:hAnsi="Times New Roman" w:hint="eastAsia"/>
                <w:sz w:val="24"/>
              </w:rPr>
              <w:t>紙箱造紙</w:t>
            </w:r>
          </w:p>
        </w:tc>
        <w:tc>
          <w:tcPr>
            <w:tcW w:w="2385" w:type="pct"/>
          </w:tcPr>
          <w:p w:rsidR="0030414F" w:rsidRPr="00FA006F" w:rsidRDefault="00D21C18">
            <w:pPr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0.81-0.96</w:t>
            </w:r>
          </w:p>
        </w:tc>
      </w:tr>
      <w:tr w:rsidR="0030414F" w:rsidRPr="00FA006F" w:rsidTr="00EC4889">
        <w:tc>
          <w:tcPr>
            <w:tcW w:w="1146" w:type="pct"/>
          </w:tcPr>
          <w:p w:rsidR="0030414F" w:rsidRPr="00FA006F" w:rsidRDefault="0030414F" w:rsidP="0030414F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30414F" w:rsidRPr="00FA006F" w:rsidRDefault="0030414F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85" w:type="pct"/>
          </w:tcPr>
          <w:p w:rsidR="0030414F" w:rsidRPr="00FA006F" w:rsidRDefault="0030414F">
            <w:pPr>
              <w:rPr>
                <w:rFonts w:ascii="Times New Roman" w:eastAsia="標楷體" w:hAnsi="Times New Roman"/>
                <w:sz w:val="24"/>
              </w:rPr>
            </w:pPr>
          </w:p>
        </w:tc>
      </w:tr>
      <w:tr w:rsidR="0000689C" w:rsidRPr="00FA006F" w:rsidTr="00EC4889">
        <w:tc>
          <w:tcPr>
            <w:tcW w:w="1146" w:type="pct"/>
          </w:tcPr>
          <w:p w:rsidR="0000689C" w:rsidRPr="00FA006F" w:rsidRDefault="0000689C" w:rsidP="0030414F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00689C" w:rsidRPr="00FA006F" w:rsidRDefault="0000689C">
            <w:pPr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85" w:type="pct"/>
          </w:tcPr>
          <w:p w:rsidR="0000689C" w:rsidRPr="00FA006F" w:rsidRDefault="0000689C">
            <w:pPr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27249A" w:rsidRPr="00FA006F" w:rsidRDefault="0027249A">
      <w:pPr>
        <w:rPr>
          <w:rFonts w:ascii="Times New Roman" w:eastAsia="標楷體" w:hAnsi="Times New Roman"/>
        </w:rPr>
      </w:pPr>
    </w:p>
    <w:p w:rsidR="0027249A" w:rsidRPr="00FA006F" w:rsidRDefault="0027249A">
      <w:pPr>
        <w:rPr>
          <w:rFonts w:ascii="Times New Roman" w:eastAsia="標楷體" w:hAnsi="Times New Roman"/>
        </w:rPr>
      </w:pPr>
    </w:p>
    <w:p w:rsidR="0027249A" w:rsidRPr="00FA006F" w:rsidRDefault="0027249A">
      <w:pPr>
        <w:rPr>
          <w:rFonts w:ascii="Times New Roman" w:eastAsia="標楷體" w:hAnsi="Times New Roman"/>
        </w:rPr>
      </w:pPr>
    </w:p>
    <w:p w:rsidR="0027249A" w:rsidRPr="00FA006F" w:rsidRDefault="0027249A">
      <w:pPr>
        <w:rPr>
          <w:rFonts w:ascii="Times New Roman" w:eastAsia="標楷體" w:hAnsi="Times New Roman"/>
        </w:rPr>
      </w:pPr>
    </w:p>
    <w:p w:rsidR="0027249A" w:rsidRPr="00FA006F" w:rsidRDefault="0027249A">
      <w:pPr>
        <w:rPr>
          <w:rFonts w:ascii="Times New Roman" w:eastAsia="標楷體" w:hAnsi="Times New Roman"/>
        </w:rPr>
      </w:pPr>
    </w:p>
    <w:p w:rsidR="0027249A" w:rsidRPr="00D21C18" w:rsidRDefault="00D21C18">
      <w:pPr>
        <w:rPr>
          <w:rFonts w:ascii="Times New Roman" w:eastAsia="標楷體" w:hAnsi="Times New Roman"/>
          <w:color w:val="FF0000"/>
        </w:rPr>
      </w:pPr>
      <w:r w:rsidRPr="00990152">
        <w:rPr>
          <w:rFonts w:ascii="Times New Roman" w:eastAsia="標楷體" w:hAnsi="Times New Roman" w:hint="eastAsia"/>
          <w:sz w:val="32"/>
        </w:rPr>
        <w:lastRenderedPageBreak/>
        <w:t>二、再生原料使用量指標</w:t>
      </w:r>
    </w:p>
    <w:p w:rsidR="00D21C18" w:rsidRPr="00D21C18" w:rsidRDefault="008C35ED" w:rsidP="00D21C18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表</w:t>
      </w:r>
      <w:r w:rsidRPr="008C35ED">
        <w:rPr>
          <w:rFonts w:ascii="Times New Roman" w:eastAsia="標楷體" w:hAnsi="Times New Roman"/>
        </w:rPr>
        <w:t>1-2</w:t>
      </w:r>
      <w:r w:rsidRPr="008C35ED">
        <w:rPr>
          <w:rFonts w:ascii="Times New Roman" w:eastAsia="標楷體" w:hAnsi="Times New Roman"/>
        </w:rPr>
        <w:t>再生原料使用量</w:t>
      </w:r>
      <w:r w:rsidRPr="008C35ED">
        <w:rPr>
          <w:rFonts w:ascii="Times New Roman" w:eastAsia="標楷體" w:hAnsi="Times New Roman"/>
        </w:rPr>
        <w:t>(</w:t>
      </w:r>
      <w:r w:rsidRPr="008C35ED">
        <w:rPr>
          <w:rFonts w:ascii="Times New Roman" w:eastAsia="標楷體" w:hAnsi="Times New Roman"/>
        </w:rPr>
        <w:t>再生原料噸</w:t>
      </w:r>
      <w:r w:rsidRPr="008C35ED">
        <w:rPr>
          <w:rFonts w:ascii="Times New Roman" w:eastAsia="標楷體" w:hAnsi="Times New Roman"/>
        </w:rPr>
        <w:t>/</w:t>
      </w:r>
      <w:r w:rsidRPr="008C35ED">
        <w:rPr>
          <w:rFonts w:ascii="Times New Roman" w:eastAsia="標楷體" w:hAnsi="Times New Roman"/>
        </w:rPr>
        <w:t>原料噸</w:t>
      </w:r>
      <w:r w:rsidRPr="008C35ED">
        <w:rPr>
          <w:rFonts w:ascii="Times New Roman" w:eastAsia="標楷體" w:hAnsi="Times New Roman"/>
        </w:rPr>
        <w:t>)</w:t>
      </w:r>
      <w:r w:rsidRPr="008C35ED">
        <w:rPr>
          <w:rFonts w:ascii="Times New Roman" w:eastAsia="標楷體" w:hAnsi="Times New Roman"/>
        </w:rPr>
        <w:t>（％）</w:t>
      </w:r>
    </w:p>
    <w:tbl>
      <w:tblPr>
        <w:tblStyle w:val="a3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703"/>
        <w:gridCol w:w="2090"/>
        <w:gridCol w:w="1417"/>
        <w:gridCol w:w="1208"/>
      </w:tblGrid>
      <w:tr w:rsidR="00D21C18" w:rsidRPr="00D21C18" w:rsidTr="00853B25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21C18" w:rsidRPr="00D21C18" w:rsidRDefault="00D21C18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D21C18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D21C18" w:rsidRPr="00D21C18" w:rsidRDefault="00D21C18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/>
                <w:sz w:val="24"/>
              </w:rPr>
              <w:t>原物料使用量</w:t>
            </w:r>
            <w:r w:rsidRPr="00D21C18">
              <w:rPr>
                <w:rFonts w:ascii="Times New Roman" w:eastAsia="標楷體" w:hAnsi="Times New Roman"/>
                <w:sz w:val="24"/>
              </w:rPr>
              <w:t>(</w:t>
            </w:r>
            <w:r w:rsidRPr="00D21C18">
              <w:rPr>
                <w:rFonts w:ascii="Times New Roman" w:eastAsia="標楷體" w:hAnsi="Times New Roman"/>
                <w:sz w:val="24"/>
              </w:rPr>
              <w:t>產品噸</w:t>
            </w:r>
            <w:r w:rsidRPr="00D21C18">
              <w:rPr>
                <w:rFonts w:ascii="Times New Roman" w:eastAsia="標楷體" w:hAnsi="Times New Roman"/>
                <w:sz w:val="24"/>
              </w:rPr>
              <w:t>/</w:t>
            </w:r>
            <w:r w:rsidRPr="00D21C18">
              <w:rPr>
                <w:rFonts w:ascii="Times New Roman" w:eastAsia="標楷體" w:hAnsi="Times New Roman"/>
                <w:sz w:val="24"/>
              </w:rPr>
              <w:t>原料噸</w:t>
            </w:r>
            <w:r w:rsidRPr="00D21C18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D21C18" w:rsidRPr="00D21C18" w:rsidRDefault="00D21C18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D21C18" w:rsidRPr="00D21C18" w:rsidRDefault="00D21C18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D21C18" w:rsidRPr="00D21C18" w:rsidRDefault="00D21C18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8C35ED" w:rsidRPr="00D21C18" w:rsidTr="00853B25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990152" w:rsidRDefault="008C35ED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90152">
              <w:rPr>
                <w:rFonts w:ascii="Times New Roman" w:hAnsi="Times New Roman" w:cs="Times New Roman"/>
                <w:sz w:val="22"/>
              </w:rPr>
              <w:t>10</w:t>
            </w:r>
            <w:r w:rsidRPr="00990152">
              <w:rPr>
                <w:rFonts w:ascii="Times New Roman" w:hAnsi="Times New Roman" w:cs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21C18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shd w:val="clear" w:color="auto" w:fill="auto"/>
            <w:noWrap/>
            <w:vAlign w:val="center"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990152" w:rsidRDefault="008C35ED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90152">
              <w:rPr>
                <w:rFonts w:ascii="Times New Roman" w:hAnsi="Times New Roman" w:cs="Times New Roman"/>
                <w:sz w:val="22"/>
              </w:rPr>
              <w:t>10-8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shd w:val="clear" w:color="auto" w:fill="auto"/>
            <w:noWrap/>
            <w:vAlign w:val="center"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990152" w:rsidRDefault="008C35ED" w:rsidP="00853B2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990152">
              <w:rPr>
                <w:rFonts w:ascii="Times New Roman" w:hAnsi="Times New Roman" w:cs="Times New Roman"/>
                <w:b/>
                <w:sz w:val="22"/>
              </w:rPr>
              <w:t>8-6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990152" w:rsidRDefault="008C35ED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90152">
              <w:rPr>
                <w:rFonts w:ascii="Times New Roman" w:hAnsi="Times New Roman" w:cs="Times New Roman"/>
                <w:sz w:val="22"/>
              </w:rPr>
              <w:t>4-6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990152" w:rsidRDefault="008C35ED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990152">
              <w:rPr>
                <w:rFonts w:ascii="Times New Roman" w:hAnsi="Times New Roman" w:cs="Times New Roman"/>
                <w:sz w:val="22"/>
              </w:rPr>
              <w:t>4</w:t>
            </w:r>
            <w:r w:rsidRPr="00990152">
              <w:rPr>
                <w:rFonts w:ascii="Times New Roman" w:hAnsi="Times New Roman" w:cs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8C35ED" w:rsidRDefault="008C35ED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35ED">
              <w:rPr>
                <w:rFonts w:ascii="Times New Roman" w:hAnsi="Times New Roman" w:cs="Times New Roman"/>
                <w:sz w:val="22"/>
              </w:rPr>
              <w:t>0.5</w:t>
            </w:r>
            <w:r w:rsidRPr="008C35ED">
              <w:rPr>
                <w:rFonts w:ascii="Times New Roman" w:hAnsi="Times New Roman" w:cs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D21C18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8C35ED" w:rsidRDefault="008C35ED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35ED">
              <w:rPr>
                <w:rFonts w:ascii="Times New Roman" w:hAnsi="Times New Roman" w:cs="Times New Roman"/>
                <w:sz w:val="22"/>
              </w:rPr>
              <w:t>0.4-0.5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8C35ED" w:rsidRDefault="008C35ED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35ED">
              <w:rPr>
                <w:rFonts w:ascii="Times New Roman" w:hAnsi="Times New Roman" w:cs="Times New Roman"/>
                <w:sz w:val="22"/>
              </w:rPr>
              <w:t>0.3-0.4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8C35ED" w:rsidRDefault="008C35ED" w:rsidP="00853B2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8C35ED">
              <w:rPr>
                <w:rFonts w:ascii="Times New Roman" w:hAnsi="Times New Roman" w:cs="Times New Roman"/>
                <w:b/>
                <w:sz w:val="22"/>
              </w:rPr>
              <w:t>0.2-0.3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8C35ED" w:rsidRDefault="008C35ED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8C35ED">
              <w:rPr>
                <w:rFonts w:ascii="Times New Roman" w:hAnsi="Times New Roman" w:cs="Times New Roman"/>
                <w:sz w:val="22"/>
              </w:rPr>
              <w:t>0.2</w:t>
            </w:r>
            <w:r w:rsidRPr="008C35ED">
              <w:rPr>
                <w:rFonts w:ascii="Times New Roman" w:hAnsi="Times New Roman" w:cs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8C35ED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F96A11" w:rsidRDefault="008C35ED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F96A11">
              <w:rPr>
                <w:rFonts w:ascii="Times New Roman" w:hAnsi="Times New Roman" w:hint="eastAsia"/>
                <w:sz w:val="22"/>
              </w:rPr>
              <w:t>5</w:t>
            </w:r>
            <w:r w:rsidRPr="00F96A11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D21C18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F96A11" w:rsidRDefault="008C35ED" w:rsidP="00990152">
            <w:pPr>
              <w:jc w:val="center"/>
              <w:rPr>
                <w:rFonts w:ascii="Times New Roman" w:hAnsi="Times New Roman"/>
                <w:sz w:val="22"/>
              </w:rPr>
            </w:pPr>
            <w:r w:rsidRPr="00F96A11">
              <w:rPr>
                <w:rFonts w:ascii="Times New Roman" w:hAnsi="Times New Roman" w:hint="eastAsia"/>
                <w:sz w:val="22"/>
              </w:rPr>
              <w:t>4-5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F96A11" w:rsidRDefault="008C35ED" w:rsidP="00990152">
            <w:pPr>
              <w:jc w:val="center"/>
              <w:rPr>
                <w:rFonts w:ascii="Times New Roman" w:hAnsi="Times New Roman"/>
                <w:sz w:val="22"/>
              </w:rPr>
            </w:pPr>
            <w:r w:rsidRPr="00F96A11">
              <w:rPr>
                <w:rFonts w:ascii="Times New Roman" w:hAnsi="Times New Roman" w:hint="eastAsia"/>
                <w:sz w:val="22"/>
              </w:rPr>
              <w:t>3-4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F96A11" w:rsidRDefault="008C35ED" w:rsidP="00990152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96A11">
              <w:rPr>
                <w:rFonts w:ascii="Times New Roman" w:hAnsi="Times New Roman" w:hint="eastAsia"/>
                <w:b/>
                <w:sz w:val="22"/>
              </w:rPr>
              <w:t>2-3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5ED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5ED" w:rsidRPr="00F96A11" w:rsidRDefault="008C35ED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F96A11">
              <w:rPr>
                <w:rFonts w:ascii="Times New Roman" w:hAnsi="Times New Roman" w:hint="eastAsia"/>
                <w:sz w:val="22"/>
              </w:rPr>
              <w:t>2</w:t>
            </w:r>
            <w:r w:rsidRPr="00F96A11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5ED" w:rsidRPr="00D21C18" w:rsidRDefault="008C35ED" w:rsidP="00D21C18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8C35ED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D21C18" w:rsidRPr="00D21C18" w:rsidTr="00853B25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D21C18" w:rsidRPr="00D21C18" w:rsidTr="00853B25">
        <w:tc>
          <w:tcPr>
            <w:tcW w:w="777" w:type="pct"/>
            <w:vMerge/>
            <w:shd w:val="clear" w:color="auto" w:fill="auto"/>
            <w:noWrap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D21C18" w:rsidRPr="00D21C18" w:rsidTr="00853B25">
        <w:tc>
          <w:tcPr>
            <w:tcW w:w="777" w:type="pct"/>
            <w:vMerge/>
            <w:shd w:val="clear" w:color="auto" w:fill="auto"/>
            <w:noWrap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D21C18" w:rsidRPr="00D21C18" w:rsidTr="00853B25">
        <w:tc>
          <w:tcPr>
            <w:tcW w:w="777" w:type="pct"/>
            <w:vMerge/>
            <w:shd w:val="clear" w:color="auto" w:fill="auto"/>
            <w:noWrap/>
            <w:hideMark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D21C18" w:rsidRPr="00D21C18" w:rsidTr="00853B25">
        <w:tc>
          <w:tcPr>
            <w:tcW w:w="777" w:type="pct"/>
            <w:vMerge/>
            <w:shd w:val="clear" w:color="auto" w:fill="auto"/>
            <w:noWrap/>
            <w:hideMark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D21C18" w:rsidRPr="00D21C18" w:rsidRDefault="00D21C18" w:rsidP="00D21C18">
      <w:pPr>
        <w:rPr>
          <w:rFonts w:ascii="Times New Roman" w:eastAsia="標楷體" w:hAnsi="Times New Roman"/>
        </w:rPr>
      </w:pPr>
    </w:p>
    <w:p w:rsidR="00D21C18" w:rsidRPr="00D21C18" w:rsidRDefault="00D21C18" w:rsidP="00D21C18">
      <w:pPr>
        <w:rPr>
          <w:rFonts w:ascii="Times New Roman" w:eastAsia="標楷體" w:hAnsi="Times New Roman"/>
        </w:rPr>
      </w:pPr>
      <w:r w:rsidRPr="00D21C18">
        <w:rPr>
          <w:rFonts w:ascii="Times New Roman" w:eastAsia="標楷體" w:hAnsi="Times New Roman" w:hint="eastAsia"/>
        </w:rPr>
        <w:t>本項目參考各廠提供資料進行擬定。</w:t>
      </w:r>
    </w:p>
    <w:p w:rsidR="00D21C18" w:rsidRPr="00D21C18" w:rsidRDefault="00D21C18" w:rsidP="00D21C18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D21C18" w:rsidRPr="00D21C18" w:rsidTr="00853B25">
        <w:tc>
          <w:tcPr>
            <w:tcW w:w="114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D21C18" w:rsidRPr="00D21C18" w:rsidRDefault="008C35ED" w:rsidP="008C35ED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C35ED">
              <w:rPr>
                <w:rFonts w:ascii="Times New Roman" w:eastAsia="標楷體" w:hAnsi="Times New Roman"/>
                <w:sz w:val="24"/>
              </w:rPr>
              <w:t>再生原料使用量</w:t>
            </w:r>
            <w:r w:rsidRPr="008C35ED">
              <w:rPr>
                <w:rFonts w:ascii="Times New Roman" w:eastAsia="標楷體" w:hAnsi="Times New Roman"/>
                <w:sz w:val="24"/>
              </w:rPr>
              <w:t>(</w:t>
            </w:r>
            <w:r w:rsidRPr="008C35ED">
              <w:rPr>
                <w:rFonts w:ascii="Times New Roman" w:eastAsia="標楷體" w:hAnsi="Times New Roman"/>
                <w:sz w:val="24"/>
              </w:rPr>
              <w:t>再生原料噸</w:t>
            </w:r>
            <w:r w:rsidRPr="008C35ED">
              <w:rPr>
                <w:rFonts w:ascii="Times New Roman" w:eastAsia="標楷體" w:hAnsi="Times New Roman"/>
                <w:sz w:val="24"/>
              </w:rPr>
              <w:t>/</w:t>
            </w:r>
            <w:r w:rsidRPr="008C35ED">
              <w:rPr>
                <w:rFonts w:ascii="Times New Roman" w:eastAsia="標楷體" w:hAnsi="Times New Roman"/>
                <w:sz w:val="24"/>
              </w:rPr>
              <w:t>原料噸</w:t>
            </w:r>
            <w:r w:rsidRPr="008C35ED">
              <w:rPr>
                <w:rFonts w:ascii="Times New Roman" w:eastAsia="標楷體" w:hAnsi="Times New Roman"/>
                <w:sz w:val="24"/>
              </w:rPr>
              <w:t>)</w:t>
            </w:r>
            <w:r w:rsidRPr="008C35ED">
              <w:rPr>
                <w:rFonts w:ascii="Times New Roman" w:eastAsia="標楷體" w:hAnsi="Times New Roman"/>
                <w:sz w:val="24"/>
              </w:rPr>
              <w:t>（％）</w:t>
            </w:r>
            <w:r w:rsidR="00D21C18" w:rsidRPr="00D21C18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D21C18" w:rsidRPr="00D21C18" w:rsidTr="00853B25">
        <w:tc>
          <w:tcPr>
            <w:tcW w:w="114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D21C18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8.05-7.15</w:t>
            </w:r>
          </w:p>
        </w:tc>
      </w:tr>
      <w:tr w:rsidR="00D21C18" w:rsidRPr="00D21C18" w:rsidTr="00853B25">
        <w:tc>
          <w:tcPr>
            <w:tcW w:w="114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D21C18" w:rsidRPr="00D21C18" w:rsidRDefault="008C35ED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0.217</w:t>
            </w:r>
            <w:r w:rsidR="00990152">
              <w:rPr>
                <w:rFonts w:ascii="Times New Roman" w:eastAsia="標楷體" w:hAnsi="Times New Roman" w:hint="eastAsia"/>
                <w:sz w:val="24"/>
              </w:rPr>
              <w:t>-0.162</w:t>
            </w:r>
          </w:p>
        </w:tc>
      </w:tr>
      <w:tr w:rsidR="00D21C18" w:rsidRPr="00D21C18" w:rsidTr="00853B25">
        <w:tc>
          <w:tcPr>
            <w:tcW w:w="114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D21C18" w:rsidRPr="00D21C18" w:rsidRDefault="008C35ED" w:rsidP="00990152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2.74</w:t>
            </w:r>
            <w:r w:rsidR="00990152">
              <w:rPr>
                <w:rFonts w:ascii="Times New Roman" w:eastAsia="標楷體" w:hAnsi="Times New Roman" w:hint="eastAsia"/>
                <w:sz w:val="24"/>
              </w:rPr>
              <w:t>-2.72</w:t>
            </w:r>
          </w:p>
        </w:tc>
      </w:tr>
      <w:tr w:rsidR="00D21C18" w:rsidRPr="00D21C18" w:rsidTr="00853B25">
        <w:tc>
          <w:tcPr>
            <w:tcW w:w="114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書寫</w:t>
            </w:r>
            <w:r w:rsidR="007B6E12">
              <w:rPr>
                <w:rFonts w:ascii="標楷體" w:eastAsia="標楷體" w:hAnsi="標楷體" w:hint="eastAsia"/>
                <w:sz w:val="24"/>
              </w:rPr>
              <w:t>、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紙箱造紙</w:t>
            </w:r>
          </w:p>
        </w:tc>
        <w:tc>
          <w:tcPr>
            <w:tcW w:w="2385" w:type="pct"/>
          </w:tcPr>
          <w:p w:rsidR="00D21C18" w:rsidRPr="00D21C18" w:rsidRDefault="00990152" w:rsidP="00990152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90</w:t>
            </w:r>
            <w:r w:rsidR="00D21C18" w:rsidRPr="00D21C18">
              <w:rPr>
                <w:rFonts w:ascii="Times New Roman" w:eastAsia="標楷體" w:hAnsi="Times New Roman"/>
                <w:sz w:val="24"/>
              </w:rPr>
              <w:t>-9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</w:tr>
      <w:tr w:rsidR="00D21C18" w:rsidRPr="00D21C18" w:rsidTr="00853B25">
        <w:tc>
          <w:tcPr>
            <w:tcW w:w="114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85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D21C18" w:rsidRPr="00D21C18" w:rsidTr="00853B25">
        <w:tc>
          <w:tcPr>
            <w:tcW w:w="1146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85" w:type="pct"/>
          </w:tcPr>
          <w:p w:rsidR="00D21C18" w:rsidRPr="00D21C18" w:rsidRDefault="00D21C18" w:rsidP="00D21C18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D21C18" w:rsidRPr="00D21C18" w:rsidRDefault="00D21C18" w:rsidP="00D21C18">
      <w:pPr>
        <w:rPr>
          <w:rFonts w:ascii="Times New Roman" w:eastAsia="標楷體" w:hAnsi="Times New Roman"/>
        </w:rPr>
      </w:pPr>
    </w:p>
    <w:p w:rsidR="00D21C18" w:rsidRPr="00D21C18" w:rsidRDefault="00D21C18" w:rsidP="00D21C18">
      <w:pPr>
        <w:rPr>
          <w:rFonts w:ascii="Times New Roman" w:eastAsia="標楷體" w:hAnsi="Times New Roman"/>
        </w:rPr>
      </w:pPr>
    </w:p>
    <w:p w:rsidR="0027249A" w:rsidRPr="00D21C18" w:rsidRDefault="0027249A">
      <w:pPr>
        <w:rPr>
          <w:rFonts w:ascii="Times New Roman" w:eastAsia="標楷體" w:hAnsi="Times New Roman"/>
        </w:rPr>
      </w:pPr>
    </w:p>
    <w:p w:rsidR="0071008B" w:rsidRPr="00FA006F" w:rsidRDefault="0071008B">
      <w:pPr>
        <w:rPr>
          <w:rFonts w:ascii="Times New Roman" w:eastAsia="標楷體" w:hAnsi="Times New Roman"/>
        </w:rPr>
      </w:pPr>
    </w:p>
    <w:p w:rsidR="003B0718" w:rsidRPr="00FA006F" w:rsidRDefault="003B0718" w:rsidP="00822E03">
      <w:pPr>
        <w:rPr>
          <w:rFonts w:ascii="Times New Roman" w:eastAsia="標楷體" w:hAnsi="Times New Roman"/>
          <w:sz w:val="32"/>
        </w:rPr>
        <w:sectPr w:rsidR="003B0718" w:rsidRPr="00FA006F" w:rsidSect="00875ABF">
          <w:footerReference w:type="default" r:id="rId7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822E03" w:rsidRPr="00FA006F" w:rsidRDefault="00A100FD" w:rsidP="00822E03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lastRenderedPageBreak/>
        <w:t>三</w:t>
      </w:r>
      <w:r w:rsidR="00822E03" w:rsidRPr="00FA006F">
        <w:rPr>
          <w:rFonts w:ascii="Times New Roman" w:eastAsia="標楷體" w:hAnsi="Times New Roman" w:hint="eastAsia"/>
          <w:sz w:val="32"/>
        </w:rPr>
        <w:t>、能源消耗量指標</w:t>
      </w:r>
    </w:p>
    <w:p w:rsidR="00990152" w:rsidRPr="00D21C18" w:rsidRDefault="0071008B" w:rsidP="00990152">
      <w:pPr>
        <w:rPr>
          <w:rFonts w:ascii="Times New Roman" w:eastAsia="標楷體" w:hAnsi="Times New Roman"/>
        </w:rPr>
      </w:pPr>
      <w:r w:rsidRPr="00FA006F">
        <w:rPr>
          <w:rFonts w:ascii="Times New Roman" w:eastAsia="標楷體" w:hAnsi="Times New Roman" w:cs="標楷體" w:hint="eastAsia"/>
        </w:rPr>
        <w:t>表</w:t>
      </w:r>
      <w:r w:rsidR="00990152" w:rsidRPr="00990152">
        <w:rPr>
          <w:rFonts w:ascii="Times New Roman" w:eastAsia="標楷體" w:hAnsi="Times New Roman" w:cs="標楷體"/>
        </w:rPr>
        <w:t>1-3</w:t>
      </w:r>
      <w:r w:rsidR="00990152" w:rsidRPr="00990152">
        <w:rPr>
          <w:rFonts w:ascii="Times New Roman" w:eastAsia="標楷體" w:hAnsi="Times New Roman" w:cs="標楷體"/>
        </w:rPr>
        <w:t>能源消耗量</w:t>
      </w:r>
      <w:r w:rsidR="00990152" w:rsidRPr="00990152">
        <w:rPr>
          <w:rFonts w:ascii="Times New Roman" w:eastAsia="標楷體" w:hAnsi="Times New Roman" w:cs="標楷體"/>
        </w:rPr>
        <w:t xml:space="preserve"> (Mcal/</w:t>
      </w:r>
      <w:r w:rsidR="00990152" w:rsidRPr="00990152">
        <w:rPr>
          <w:rFonts w:ascii="Times New Roman" w:eastAsia="標楷體" w:hAnsi="Times New Roman" w:cs="標楷體"/>
        </w:rPr>
        <w:t>噸</w:t>
      </w:r>
      <w:r w:rsidR="00990152" w:rsidRPr="00990152">
        <w:rPr>
          <w:rFonts w:ascii="Times New Roman" w:eastAsia="標楷體" w:hAnsi="Times New Roman" w:cs="標楷體"/>
        </w:rPr>
        <w:t>)</w:t>
      </w:r>
      <w:r w:rsidR="00990152" w:rsidRPr="00990152">
        <w:rPr>
          <w:rFonts w:ascii="Times New Roman" w:eastAsia="標楷體" w:hAnsi="Times New Roman"/>
        </w:rPr>
        <w:t xml:space="preserve"> </w:t>
      </w:r>
    </w:p>
    <w:tbl>
      <w:tblPr>
        <w:tblStyle w:val="a3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703"/>
        <w:gridCol w:w="2090"/>
        <w:gridCol w:w="1417"/>
        <w:gridCol w:w="1208"/>
      </w:tblGrid>
      <w:tr w:rsidR="00990152" w:rsidRPr="00D21C18" w:rsidTr="00853B25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0152" w:rsidRPr="00D21C18" w:rsidRDefault="00990152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D21C18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990152" w:rsidRPr="00D21C18" w:rsidRDefault="00990152" w:rsidP="00990152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990152">
              <w:rPr>
                <w:rFonts w:ascii="Times New Roman" w:eastAsia="標楷體" w:hAnsi="Times New Roman"/>
                <w:sz w:val="24"/>
              </w:rPr>
              <w:t>能源消耗量</w:t>
            </w:r>
            <w:r w:rsidRPr="00990152">
              <w:rPr>
                <w:rFonts w:ascii="Times New Roman" w:eastAsia="標楷體" w:hAnsi="Times New Roman"/>
                <w:sz w:val="24"/>
              </w:rPr>
              <w:t xml:space="preserve"> (Mcal/</w:t>
            </w:r>
            <w:r w:rsidR="009452DF">
              <w:rPr>
                <w:rFonts w:ascii="Times New Roman" w:eastAsia="標楷體" w:hAnsi="Times New Roman" w:hint="eastAsia"/>
                <w:sz w:val="24"/>
              </w:rPr>
              <w:t>產出</w:t>
            </w:r>
            <w:r w:rsidRPr="00990152">
              <w:rPr>
                <w:rFonts w:ascii="Times New Roman" w:eastAsia="標楷體" w:hAnsi="Times New Roman"/>
                <w:sz w:val="24"/>
              </w:rPr>
              <w:t>噸</w:t>
            </w:r>
            <w:r w:rsidRPr="00990152">
              <w:rPr>
                <w:rFonts w:ascii="Times New Roman" w:eastAsia="標楷體" w:hAnsi="Times New Roman"/>
                <w:sz w:val="24"/>
              </w:rPr>
              <w:t>)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990152" w:rsidRPr="00D21C18" w:rsidRDefault="00990152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990152" w:rsidRPr="00D21C18" w:rsidRDefault="00990152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990152" w:rsidRPr="00D21C18" w:rsidRDefault="00990152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182B63" w:rsidRPr="00D21C18" w:rsidTr="00853B25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FA685D" w:rsidRDefault="00182B63" w:rsidP="009452DF">
            <w:pPr>
              <w:jc w:val="center"/>
              <w:rPr>
                <w:rFonts w:ascii="Times New Roman" w:hAnsi="Times New Roman"/>
                <w:sz w:val="22"/>
              </w:rPr>
            </w:pPr>
            <w:r w:rsidRPr="00FA685D">
              <w:rPr>
                <w:rFonts w:ascii="Times New Roman" w:hAnsi="Times New Roman" w:hint="eastAsia"/>
                <w:sz w:val="22"/>
              </w:rPr>
              <w:t>2500</w:t>
            </w:r>
            <w:r w:rsidRPr="00FA685D">
              <w:rPr>
                <w:rFonts w:ascii="Times New Roman" w:hAnsi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182B63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10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/>
            <w:shd w:val="clear" w:color="auto" w:fill="auto"/>
            <w:noWrap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FA685D" w:rsidRDefault="00182B63" w:rsidP="009452DF">
            <w:pPr>
              <w:jc w:val="center"/>
              <w:rPr>
                <w:rFonts w:ascii="Times New Roman" w:hAnsi="Times New Roman"/>
                <w:sz w:val="22"/>
              </w:rPr>
            </w:pPr>
            <w:r w:rsidRPr="00FA685D">
              <w:rPr>
                <w:rFonts w:ascii="Times New Roman" w:hAnsi="Times New Roman" w:hint="eastAsia"/>
                <w:sz w:val="22"/>
              </w:rPr>
              <w:t>3000</w:t>
            </w:r>
            <w:r w:rsidRPr="00FA685D">
              <w:rPr>
                <w:rFonts w:ascii="Times New Roman" w:hAnsi="Times New Roman"/>
                <w:sz w:val="22"/>
              </w:rPr>
              <w:t>-</w:t>
            </w:r>
            <w:r w:rsidRPr="00FA685D">
              <w:rPr>
                <w:rFonts w:ascii="Times New Roman" w:hAnsi="Times New Roman" w:hint="eastAsia"/>
                <w:sz w:val="22"/>
              </w:rPr>
              <w:t>2500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182B63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/>
            <w:shd w:val="clear" w:color="auto" w:fill="auto"/>
            <w:noWrap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FA685D" w:rsidRDefault="00182B63" w:rsidP="009452DF">
            <w:pPr>
              <w:jc w:val="center"/>
              <w:rPr>
                <w:rFonts w:ascii="Times New Roman" w:hAnsi="Times New Roman"/>
                <w:sz w:val="22"/>
              </w:rPr>
            </w:pPr>
            <w:r w:rsidRPr="00FA685D">
              <w:rPr>
                <w:rFonts w:ascii="Times New Roman" w:hAnsi="Times New Roman" w:hint="eastAsia"/>
                <w:sz w:val="22"/>
              </w:rPr>
              <w:t>3500</w:t>
            </w:r>
            <w:r w:rsidRPr="00FA685D">
              <w:rPr>
                <w:rFonts w:ascii="Times New Roman" w:hAnsi="Times New Roman"/>
                <w:sz w:val="22"/>
              </w:rPr>
              <w:t>-</w:t>
            </w:r>
            <w:r w:rsidRPr="00FA685D">
              <w:rPr>
                <w:rFonts w:ascii="Times New Roman" w:hAnsi="Times New Roman" w:hint="eastAsia"/>
                <w:sz w:val="22"/>
              </w:rPr>
              <w:t>3000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182B63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FA685D" w:rsidRDefault="00182B63" w:rsidP="009452DF">
            <w:pPr>
              <w:jc w:val="center"/>
              <w:rPr>
                <w:rFonts w:ascii="Times New Roman" w:hAnsi="Times New Roman"/>
                <w:sz w:val="22"/>
              </w:rPr>
            </w:pPr>
            <w:r w:rsidRPr="00FA685D">
              <w:rPr>
                <w:rFonts w:ascii="Times New Roman" w:hAnsi="Times New Roman" w:hint="eastAsia"/>
                <w:sz w:val="22"/>
              </w:rPr>
              <w:t>4000</w:t>
            </w:r>
            <w:r w:rsidRPr="00FA685D">
              <w:rPr>
                <w:rFonts w:ascii="Times New Roman" w:hAnsi="Times New Roman"/>
                <w:sz w:val="22"/>
              </w:rPr>
              <w:t>-</w:t>
            </w:r>
            <w:r w:rsidRPr="00FA685D">
              <w:rPr>
                <w:rFonts w:ascii="Times New Roman" w:hAnsi="Times New Roman" w:hint="eastAsia"/>
                <w:sz w:val="22"/>
              </w:rPr>
              <w:t>3500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FA685D" w:rsidRDefault="00182B63" w:rsidP="009452D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FA685D">
              <w:rPr>
                <w:rFonts w:ascii="Times New Roman" w:hAnsi="Times New Roman" w:hint="eastAsia"/>
                <w:b/>
                <w:sz w:val="22"/>
              </w:rPr>
              <w:t>4000</w:t>
            </w:r>
            <w:r w:rsidRPr="00FA685D">
              <w:rPr>
                <w:rFonts w:ascii="Times New Roman" w:hAnsi="Times New Roman"/>
                <w:b/>
                <w:sz w:val="22"/>
              </w:rPr>
              <w:t>以上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7B6E12" w:rsidRDefault="00182B63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600</w:t>
            </w:r>
            <w:r w:rsidRPr="007B6E12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10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7B6E12" w:rsidRDefault="00182B63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600</w:t>
            </w:r>
            <w:r w:rsidRPr="007B6E12">
              <w:rPr>
                <w:rFonts w:ascii="Times New Roman" w:hAnsi="Times New Roman"/>
                <w:sz w:val="22"/>
              </w:rPr>
              <w:t>-</w:t>
            </w:r>
            <w:r w:rsidRPr="007B6E12">
              <w:rPr>
                <w:rFonts w:ascii="Times New Roman" w:hAnsi="Times New Roman" w:hint="eastAsia"/>
                <w:sz w:val="22"/>
              </w:rPr>
              <w:t>80</w:t>
            </w:r>
            <w:r w:rsidRPr="007B6E1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7B6E12" w:rsidRDefault="00182B63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800</w:t>
            </w:r>
            <w:r w:rsidRPr="007B6E12">
              <w:rPr>
                <w:rFonts w:ascii="Times New Roman" w:hAnsi="Times New Roman"/>
                <w:sz w:val="22"/>
              </w:rPr>
              <w:t>-</w:t>
            </w:r>
            <w:r w:rsidRPr="007B6E12">
              <w:rPr>
                <w:rFonts w:ascii="Times New Roman" w:hAnsi="Times New Roman" w:hint="eastAsia"/>
                <w:sz w:val="22"/>
              </w:rPr>
              <w:t>1000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7B6E12" w:rsidRDefault="00182B63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1000</w:t>
            </w:r>
            <w:r w:rsidRPr="007B6E12">
              <w:rPr>
                <w:rFonts w:ascii="Times New Roman" w:hAnsi="Times New Roman"/>
                <w:sz w:val="22"/>
              </w:rPr>
              <w:t>-</w:t>
            </w:r>
            <w:r w:rsidRPr="007B6E12">
              <w:rPr>
                <w:rFonts w:ascii="Times New Roman" w:hAnsi="Times New Roman" w:hint="eastAsia"/>
                <w:sz w:val="22"/>
              </w:rPr>
              <w:t>1200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182B63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182B63" w:rsidRPr="007B6E12" w:rsidRDefault="00182B63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1200</w:t>
            </w:r>
            <w:r w:rsidRPr="007B6E12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182B63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182B63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046AE" w:rsidRPr="00D21C18" w:rsidTr="00853B25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6AE" w:rsidRPr="00D21C18" w:rsidRDefault="008046AE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046AE" w:rsidRPr="007B6E12" w:rsidRDefault="008046AE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6</w:t>
            </w:r>
            <w:r w:rsidRPr="007B6E12">
              <w:rPr>
                <w:rFonts w:ascii="Times New Roman" w:hAnsi="Times New Roman"/>
                <w:sz w:val="22"/>
              </w:rPr>
              <w:t>400</w:t>
            </w:r>
            <w:r w:rsidRPr="007B6E12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046AE" w:rsidRPr="00D21C18" w:rsidRDefault="00182B63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6</w:t>
            </w:r>
            <w:r w:rsidR="008046AE" w:rsidRPr="00D21C18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046AE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046AE" w:rsidRPr="007B6E12" w:rsidRDefault="008046AE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6</w:t>
            </w:r>
            <w:r w:rsidRPr="007B6E12">
              <w:rPr>
                <w:rFonts w:ascii="Times New Roman" w:hAnsi="Times New Roman"/>
                <w:sz w:val="22"/>
              </w:rPr>
              <w:t>400-6</w:t>
            </w:r>
            <w:r w:rsidRPr="007B6E12">
              <w:rPr>
                <w:rFonts w:ascii="Times New Roman" w:hAnsi="Times New Roman" w:hint="eastAsia"/>
                <w:sz w:val="22"/>
              </w:rPr>
              <w:t>50</w:t>
            </w:r>
            <w:r w:rsidRPr="007B6E1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48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046AE" w:rsidRPr="00D21C18" w:rsidRDefault="00182B63" w:rsidP="00182B63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="008046AE"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046AE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046AE" w:rsidRPr="007B6E12" w:rsidRDefault="008046AE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650</w:t>
            </w:r>
            <w:r w:rsidRPr="007B6E12">
              <w:rPr>
                <w:rFonts w:ascii="Times New Roman" w:hAnsi="Times New Roman"/>
                <w:sz w:val="22"/>
              </w:rPr>
              <w:t>0-6</w:t>
            </w:r>
            <w:r w:rsidRPr="007B6E12">
              <w:rPr>
                <w:rFonts w:ascii="Times New Roman" w:hAnsi="Times New Roman" w:hint="eastAsia"/>
                <w:sz w:val="22"/>
              </w:rPr>
              <w:t>6</w:t>
            </w:r>
            <w:r w:rsidRPr="007B6E12">
              <w:rPr>
                <w:rFonts w:ascii="Times New Roman" w:hAnsi="Times New Roman"/>
                <w:sz w:val="22"/>
              </w:rPr>
              <w:t>00</w:t>
            </w:r>
          </w:p>
        </w:tc>
        <w:tc>
          <w:tcPr>
            <w:tcW w:w="1048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046AE" w:rsidRPr="00D21C18" w:rsidRDefault="00182B63" w:rsidP="00182B63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="008046AE"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046AE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046AE" w:rsidRPr="007B6E12" w:rsidRDefault="008046AE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66</w:t>
            </w:r>
            <w:r w:rsidRPr="007B6E12">
              <w:rPr>
                <w:rFonts w:ascii="Times New Roman" w:hAnsi="Times New Roman"/>
                <w:sz w:val="22"/>
              </w:rPr>
              <w:t>00-6</w:t>
            </w:r>
            <w:r w:rsidRPr="007B6E12">
              <w:rPr>
                <w:rFonts w:ascii="Times New Roman" w:hAnsi="Times New Roman" w:hint="eastAsia"/>
                <w:sz w:val="22"/>
              </w:rPr>
              <w:t>70</w:t>
            </w:r>
            <w:r w:rsidRPr="007B6E12">
              <w:rPr>
                <w:rFonts w:ascii="Times New Roman" w:hAnsi="Times New Roman"/>
                <w:sz w:val="22"/>
              </w:rPr>
              <w:t>0</w:t>
            </w:r>
          </w:p>
        </w:tc>
        <w:tc>
          <w:tcPr>
            <w:tcW w:w="1048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046AE" w:rsidRPr="00D21C18" w:rsidRDefault="00182B63" w:rsidP="00182B63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="008046AE"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046AE" w:rsidRPr="00D21C18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046AE" w:rsidRPr="007B6E12" w:rsidRDefault="008046AE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7B6E12">
              <w:rPr>
                <w:rFonts w:ascii="Times New Roman" w:hAnsi="Times New Roman" w:hint="eastAsia"/>
                <w:sz w:val="22"/>
              </w:rPr>
              <w:t>6700</w:t>
            </w:r>
            <w:r w:rsidRPr="007B6E12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046AE" w:rsidRPr="00D21C18" w:rsidRDefault="00182B63" w:rsidP="00182B63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="008046AE" w:rsidRPr="00D21C18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8046AE" w:rsidRPr="00D21C18" w:rsidRDefault="008046AE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990152" w:rsidRPr="00D21C18" w:rsidTr="00853B25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990152" w:rsidRPr="00D21C18" w:rsidTr="00853B25">
        <w:tc>
          <w:tcPr>
            <w:tcW w:w="777" w:type="pct"/>
            <w:vMerge/>
            <w:shd w:val="clear" w:color="auto" w:fill="auto"/>
            <w:noWrap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990152" w:rsidRPr="00D21C18" w:rsidTr="00853B25">
        <w:tc>
          <w:tcPr>
            <w:tcW w:w="777" w:type="pct"/>
            <w:vMerge/>
            <w:shd w:val="clear" w:color="auto" w:fill="auto"/>
            <w:noWrap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990152" w:rsidRPr="00D21C18" w:rsidTr="00853B25">
        <w:tc>
          <w:tcPr>
            <w:tcW w:w="777" w:type="pct"/>
            <w:vMerge/>
            <w:shd w:val="clear" w:color="auto" w:fill="auto"/>
            <w:noWrap/>
            <w:hideMark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990152" w:rsidRPr="00D21C18" w:rsidTr="00853B25">
        <w:tc>
          <w:tcPr>
            <w:tcW w:w="777" w:type="pct"/>
            <w:vMerge/>
            <w:shd w:val="clear" w:color="auto" w:fill="auto"/>
            <w:noWrap/>
            <w:hideMark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990152" w:rsidRPr="00D21C18" w:rsidRDefault="00990152" w:rsidP="00990152">
      <w:pPr>
        <w:rPr>
          <w:rFonts w:ascii="Times New Roman" w:eastAsia="標楷體" w:hAnsi="Times New Roman"/>
        </w:rPr>
      </w:pPr>
    </w:p>
    <w:p w:rsidR="00990152" w:rsidRPr="00D21C18" w:rsidRDefault="00990152" w:rsidP="00990152">
      <w:pPr>
        <w:rPr>
          <w:rFonts w:ascii="Times New Roman" w:eastAsia="標楷體" w:hAnsi="Times New Roman"/>
        </w:rPr>
      </w:pPr>
      <w:r w:rsidRPr="00D21C18">
        <w:rPr>
          <w:rFonts w:ascii="Times New Roman" w:eastAsia="標楷體" w:hAnsi="Times New Roman" w:hint="eastAsia"/>
        </w:rPr>
        <w:t>本項目參考各廠提供資料進行擬定。</w:t>
      </w:r>
    </w:p>
    <w:p w:rsidR="00990152" w:rsidRPr="00D21C18" w:rsidRDefault="00990152" w:rsidP="00990152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990152" w:rsidRPr="00D21C18" w:rsidTr="00853B25">
        <w:tc>
          <w:tcPr>
            <w:tcW w:w="114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990152" w:rsidRPr="00D21C18" w:rsidRDefault="00990152" w:rsidP="00990152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990152">
              <w:rPr>
                <w:rFonts w:ascii="Times New Roman" w:eastAsia="標楷體" w:hAnsi="Times New Roman"/>
                <w:sz w:val="24"/>
              </w:rPr>
              <w:t>能源消耗量</w:t>
            </w:r>
            <w:r w:rsidRPr="00990152">
              <w:rPr>
                <w:rFonts w:ascii="Times New Roman" w:eastAsia="標楷體" w:hAnsi="Times New Roman"/>
                <w:sz w:val="24"/>
              </w:rPr>
              <w:t xml:space="preserve"> (Mcal/</w:t>
            </w:r>
            <w:r w:rsidR="009452DF">
              <w:rPr>
                <w:rFonts w:ascii="Times New Roman" w:eastAsia="標楷體" w:hAnsi="Times New Roman" w:hint="eastAsia"/>
                <w:sz w:val="24"/>
              </w:rPr>
              <w:t>產出</w:t>
            </w:r>
            <w:r w:rsidRPr="00990152">
              <w:rPr>
                <w:rFonts w:ascii="Times New Roman" w:eastAsia="標楷體" w:hAnsi="Times New Roman"/>
                <w:sz w:val="24"/>
              </w:rPr>
              <w:t>噸</w:t>
            </w:r>
            <w:r w:rsidRPr="00990152">
              <w:rPr>
                <w:rFonts w:ascii="Times New Roman" w:eastAsia="標楷體" w:hAnsi="Times New Roman"/>
                <w:sz w:val="24"/>
              </w:rPr>
              <w:t>)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990152" w:rsidRPr="00D21C18" w:rsidTr="00853B25">
        <w:tc>
          <w:tcPr>
            <w:tcW w:w="114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990152" w:rsidRPr="00D21C18" w:rsidRDefault="00182B63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="009452DF">
              <w:rPr>
                <w:rFonts w:ascii="Times New Roman" w:eastAsia="標楷體" w:hAnsi="Times New Roman" w:hint="eastAsia"/>
                <w:sz w:val="24"/>
              </w:rPr>
              <w:t>086-4263</w:t>
            </w:r>
          </w:p>
        </w:tc>
      </w:tr>
      <w:tr w:rsidR="00990152" w:rsidRPr="00D21C18" w:rsidTr="00853B25">
        <w:tc>
          <w:tcPr>
            <w:tcW w:w="114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990152" w:rsidRPr="00D21C18" w:rsidRDefault="00796447" w:rsidP="000D2B39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  <w:r w:rsidR="000D2B39">
              <w:rPr>
                <w:rFonts w:hint="eastAsia"/>
                <w:sz w:val="24"/>
              </w:rPr>
              <w:t>（</w:t>
            </w:r>
            <w:r w:rsidR="000D2B39">
              <w:rPr>
                <w:rFonts w:ascii="Times New Roman" w:eastAsia="標楷體" w:hAnsi="Times New Roman" w:hint="eastAsia"/>
                <w:sz w:val="24"/>
              </w:rPr>
              <w:t>/</w:t>
            </w:r>
            <w:r w:rsidR="000D2B39">
              <w:rPr>
                <w:rFonts w:ascii="Times New Roman" w:eastAsia="標楷體" w:hAnsi="Times New Roman" w:hint="eastAsia"/>
                <w:sz w:val="24"/>
              </w:rPr>
              <w:t>原物料</w:t>
            </w:r>
            <w:r w:rsidR="000D2B39" w:rsidRPr="000D2B39">
              <w:rPr>
                <w:rFonts w:ascii="Times New Roman" w:hAnsi="Times New Roman" w:cs="Times New Roman"/>
                <w:sz w:val="24"/>
              </w:rPr>
              <w:t>＝</w:t>
            </w:r>
            <w:r w:rsidR="000D2B39" w:rsidRPr="000D2B39">
              <w:rPr>
                <w:rFonts w:ascii="Times New Roman" w:hAnsi="Times New Roman" w:cs="Times New Roman"/>
                <w:sz w:val="24"/>
              </w:rPr>
              <w:t>500↓</w:t>
            </w:r>
            <w:r w:rsidR="000D2B39" w:rsidRPr="000D2B39">
              <w:rPr>
                <w:rFonts w:ascii="Times New Roman" w:hAnsi="Times New Roman" w:cs="Times New Roman"/>
                <w:sz w:val="24"/>
              </w:rPr>
              <w:t>）</w:t>
            </w:r>
          </w:p>
        </w:tc>
      </w:tr>
      <w:tr w:rsidR="00990152" w:rsidRPr="00D21C18" w:rsidTr="00853B25">
        <w:tc>
          <w:tcPr>
            <w:tcW w:w="114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990152" w:rsidRPr="00D21C18" w:rsidRDefault="00796447" w:rsidP="000D2B39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  <w:r w:rsidR="000D2B39" w:rsidRPr="000D2B39">
              <w:rPr>
                <w:rFonts w:ascii="Times New Roman" w:eastAsia="標楷體" w:hAnsi="Times New Roman" w:hint="eastAsia"/>
                <w:sz w:val="24"/>
              </w:rPr>
              <w:t>（</w:t>
            </w:r>
            <w:r w:rsidR="000D2B39" w:rsidRPr="000D2B39">
              <w:rPr>
                <w:rFonts w:ascii="Times New Roman" w:eastAsia="標楷體" w:hAnsi="Times New Roman"/>
                <w:sz w:val="24"/>
              </w:rPr>
              <w:t>/</w:t>
            </w:r>
            <w:r w:rsidR="000D2B39" w:rsidRPr="000D2B39">
              <w:rPr>
                <w:rFonts w:ascii="Times New Roman" w:eastAsia="標楷體" w:hAnsi="Times New Roman"/>
                <w:sz w:val="24"/>
              </w:rPr>
              <w:t>原物料＝</w:t>
            </w:r>
            <w:r w:rsidR="000D2B39">
              <w:rPr>
                <w:rFonts w:ascii="Times New Roman" w:eastAsia="標楷體" w:hAnsi="Times New Roman" w:hint="eastAsia"/>
                <w:sz w:val="24"/>
              </w:rPr>
              <w:t>6500</w:t>
            </w:r>
            <w:r w:rsidR="000D2B39" w:rsidRPr="000D2B39">
              <w:rPr>
                <w:rFonts w:ascii="Times New Roman" w:eastAsia="標楷體" w:hAnsi="Times New Roman"/>
                <w:sz w:val="24"/>
              </w:rPr>
              <w:t>↓</w:t>
            </w:r>
            <w:r w:rsidR="000D2B39" w:rsidRPr="000D2B39">
              <w:rPr>
                <w:rFonts w:ascii="Times New Roman" w:eastAsia="標楷體" w:hAnsi="Times New Roman"/>
                <w:sz w:val="24"/>
              </w:rPr>
              <w:t>）</w:t>
            </w:r>
          </w:p>
        </w:tc>
      </w:tr>
      <w:tr w:rsidR="00990152" w:rsidRPr="00D21C18" w:rsidTr="00853B25">
        <w:tc>
          <w:tcPr>
            <w:tcW w:w="114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D21C18">
              <w:rPr>
                <w:rFonts w:ascii="Times New Roman" w:eastAsia="標楷體" w:hAnsi="Times New Roman" w:hint="eastAsia"/>
                <w:sz w:val="24"/>
              </w:rPr>
              <w:t>書寫</w:t>
            </w:r>
            <w:r w:rsidR="007B6E12">
              <w:rPr>
                <w:rFonts w:ascii="標楷體" w:eastAsia="標楷體" w:hAnsi="標楷體" w:hint="eastAsia"/>
                <w:sz w:val="24"/>
              </w:rPr>
              <w:t>、</w:t>
            </w:r>
            <w:r w:rsidRPr="00D21C18">
              <w:rPr>
                <w:rFonts w:ascii="Times New Roman" w:eastAsia="標楷體" w:hAnsi="Times New Roman" w:hint="eastAsia"/>
                <w:sz w:val="24"/>
              </w:rPr>
              <w:t>紙箱造紙</w:t>
            </w:r>
          </w:p>
        </w:tc>
        <w:tc>
          <w:tcPr>
            <w:tcW w:w="2385" w:type="pct"/>
          </w:tcPr>
          <w:p w:rsidR="00990152" w:rsidRPr="00D21C18" w:rsidRDefault="007B6E12" w:rsidP="00F96A11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2700-</w:t>
            </w:r>
            <w:r w:rsidR="009452DF">
              <w:rPr>
                <w:rFonts w:ascii="Times New Roman" w:eastAsia="標楷體" w:hAnsi="Times New Roman" w:hint="eastAsia"/>
                <w:sz w:val="24"/>
              </w:rPr>
              <w:t xml:space="preserve">3100  </w:t>
            </w:r>
            <w:r>
              <w:rPr>
                <w:rFonts w:ascii="Times New Roman" w:eastAsia="標楷體" w:hAnsi="Times New Roman" w:hint="eastAsia"/>
                <w:sz w:val="24"/>
              </w:rPr>
              <w:t>1840-</w:t>
            </w:r>
            <w:r w:rsidR="009452DF">
              <w:rPr>
                <w:rFonts w:ascii="Times New Roman" w:eastAsia="標楷體" w:hAnsi="Times New Roman" w:hint="eastAsia"/>
                <w:sz w:val="24"/>
              </w:rPr>
              <w:t>2350</w:t>
            </w:r>
          </w:p>
        </w:tc>
      </w:tr>
      <w:tr w:rsidR="00990152" w:rsidRPr="00D21C18" w:rsidTr="00853B25">
        <w:tc>
          <w:tcPr>
            <w:tcW w:w="114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85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990152" w:rsidRPr="00D21C18" w:rsidTr="00853B25">
        <w:tc>
          <w:tcPr>
            <w:tcW w:w="1146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85" w:type="pct"/>
          </w:tcPr>
          <w:p w:rsidR="00990152" w:rsidRPr="00D21C18" w:rsidRDefault="00990152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990152" w:rsidRPr="00D21C18" w:rsidRDefault="00990152" w:rsidP="00990152">
      <w:pPr>
        <w:rPr>
          <w:rFonts w:ascii="Times New Roman" w:eastAsia="標楷體" w:hAnsi="Times New Roman"/>
        </w:rPr>
      </w:pPr>
    </w:p>
    <w:p w:rsidR="00990152" w:rsidRPr="00D21C18" w:rsidRDefault="00990152" w:rsidP="00990152">
      <w:pPr>
        <w:rPr>
          <w:rFonts w:ascii="Times New Roman" w:eastAsia="標楷體" w:hAnsi="Times New Roman"/>
        </w:rPr>
      </w:pPr>
    </w:p>
    <w:p w:rsidR="00990152" w:rsidRDefault="00990152" w:rsidP="00990152">
      <w:pPr>
        <w:rPr>
          <w:rFonts w:ascii="Times New Roman" w:eastAsia="標楷體" w:hAnsi="Times New Roman"/>
        </w:rPr>
      </w:pPr>
    </w:p>
    <w:p w:rsidR="00853B25" w:rsidRDefault="00853B25" w:rsidP="00990152">
      <w:pPr>
        <w:rPr>
          <w:rFonts w:ascii="Times New Roman" w:eastAsia="標楷體" w:hAnsi="Times New Roman"/>
        </w:rPr>
      </w:pPr>
    </w:p>
    <w:p w:rsidR="00853B25" w:rsidRDefault="00853B25" w:rsidP="00990152">
      <w:pPr>
        <w:rPr>
          <w:rFonts w:ascii="Times New Roman" w:eastAsia="標楷體" w:hAnsi="Times New Roman"/>
        </w:rPr>
      </w:pPr>
    </w:p>
    <w:p w:rsidR="003525A0" w:rsidRPr="00FA006F" w:rsidRDefault="00853B25" w:rsidP="003525A0">
      <w:pPr>
        <w:rPr>
          <w:rFonts w:ascii="Times New Roman" w:eastAsia="標楷體" w:hAnsi="Times New Roman"/>
          <w:sz w:val="32"/>
        </w:rPr>
      </w:pPr>
      <w:r w:rsidRPr="006F19F9">
        <w:rPr>
          <w:rFonts w:ascii="Times New Roman" w:eastAsia="標楷體" w:hAnsi="Times New Roman" w:hint="eastAsia"/>
          <w:sz w:val="32"/>
        </w:rPr>
        <w:t>四</w:t>
      </w:r>
      <w:r w:rsidR="003525A0" w:rsidRPr="006F19F9">
        <w:rPr>
          <w:rFonts w:ascii="Times New Roman" w:eastAsia="標楷體" w:hAnsi="Times New Roman" w:hint="eastAsia"/>
          <w:sz w:val="32"/>
        </w:rPr>
        <w:t>、能源回收率指標</w:t>
      </w:r>
    </w:p>
    <w:p w:rsidR="00853B25" w:rsidRPr="00853B25" w:rsidRDefault="00853B25" w:rsidP="00853B25">
      <w:pPr>
        <w:rPr>
          <w:rFonts w:ascii="Times New Roman" w:eastAsia="標楷體" w:hAnsi="Times New Roman"/>
        </w:rPr>
      </w:pPr>
      <w:r w:rsidRPr="00853B25">
        <w:rPr>
          <w:rFonts w:ascii="Times New Roman" w:eastAsia="標楷體" w:hAnsi="Times New Roman" w:hint="eastAsia"/>
        </w:rPr>
        <w:t>表</w:t>
      </w:r>
      <w:r w:rsidRPr="00853B25">
        <w:rPr>
          <w:rFonts w:ascii="Times New Roman" w:eastAsia="標楷體" w:hAnsi="Times New Roman"/>
          <w:lang w:bidi="zh-TW"/>
        </w:rPr>
        <w:t>1-</w:t>
      </w:r>
      <w:r w:rsidRPr="00853B25">
        <w:rPr>
          <w:rFonts w:ascii="Times New Roman" w:eastAsia="標楷體" w:hAnsi="Times New Roman" w:hint="eastAsia"/>
          <w:lang w:bidi="zh-TW"/>
        </w:rPr>
        <w:t>4</w:t>
      </w:r>
      <w:r w:rsidRPr="00853B25">
        <w:rPr>
          <w:rFonts w:ascii="Times New Roman" w:eastAsia="標楷體" w:hAnsi="Times New Roman" w:hint="eastAsia"/>
          <w:lang w:bidi="zh-TW"/>
        </w:rPr>
        <w:t>能源回收率</w:t>
      </w:r>
      <w:r w:rsidRPr="00853B25">
        <w:rPr>
          <w:rFonts w:ascii="Times New Roman" w:eastAsia="標楷體" w:hAnsi="Times New Roman" w:hint="eastAsia"/>
          <w:lang w:bidi="zh-TW"/>
        </w:rPr>
        <w:t>(</w:t>
      </w:r>
      <w:r w:rsidRPr="00853B25">
        <w:rPr>
          <w:rFonts w:ascii="Times New Roman" w:eastAsia="標楷體" w:hAnsi="Times New Roman"/>
          <w:lang w:bidi="zh-TW"/>
        </w:rPr>
        <w:t>%)</w:t>
      </w:r>
    </w:p>
    <w:tbl>
      <w:tblPr>
        <w:tblStyle w:val="a3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703"/>
        <w:gridCol w:w="2090"/>
        <w:gridCol w:w="1417"/>
        <w:gridCol w:w="1208"/>
      </w:tblGrid>
      <w:tr w:rsidR="00853B25" w:rsidRPr="00853B25" w:rsidTr="00853B25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853B25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  <w:lang w:bidi="zh-TW"/>
              </w:rPr>
              <w:t>能源回收率</w:t>
            </w:r>
            <w:r w:rsidRPr="00853B25">
              <w:rPr>
                <w:rFonts w:ascii="Times New Roman" w:eastAsia="標楷體" w:hAnsi="Times New Roman" w:hint="eastAsia"/>
                <w:sz w:val="24"/>
                <w:lang w:bidi="zh-TW"/>
              </w:rPr>
              <w:t>(</w:t>
            </w:r>
            <w:r w:rsidRPr="00853B25">
              <w:rPr>
                <w:rFonts w:ascii="Times New Roman" w:eastAsia="標楷體" w:hAnsi="Times New Roman"/>
                <w:sz w:val="24"/>
                <w:lang w:bidi="zh-TW"/>
              </w:rPr>
              <w:t>%)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853B25" w:rsidRPr="00853B25" w:rsidTr="00853B25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1</w:t>
            </w:r>
            <w:r w:rsidRPr="006F19F9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Pr="00853B25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0.8-1.0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853B25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0.6</w:t>
            </w:r>
            <w:r w:rsidRPr="006F19F9">
              <w:rPr>
                <w:rFonts w:ascii="Times New Roman" w:hAnsi="Times New Roman"/>
                <w:sz w:val="22"/>
              </w:rPr>
              <w:t>-</w:t>
            </w:r>
            <w:r w:rsidRPr="006F19F9">
              <w:rPr>
                <w:rFonts w:ascii="Times New Roman" w:hAnsi="Times New Roman" w:hint="eastAsia"/>
                <w:sz w:val="22"/>
              </w:rPr>
              <w:t>0.8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853B25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0.4</w:t>
            </w:r>
            <w:r w:rsidRPr="006F19F9">
              <w:rPr>
                <w:rFonts w:ascii="Times New Roman" w:hAnsi="Times New Roman"/>
                <w:sz w:val="22"/>
              </w:rPr>
              <w:t>-</w:t>
            </w:r>
            <w:r w:rsidRPr="006F19F9">
              <w:rPr>
                <w:rFonts w:ascii="Times New Roman" w:hAnsi="Times New Roman" w:hint="eastAsia"/>
                <w:sz w:val="22"/>
              </w:rPr>
              <w:t>0.6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853B25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0.4</w:t>
            </w:r>
            <w:r w:rsidRPr="006F19F9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1</w:t>
            </w:r>
            <w:r w:rsidRPr="006F19F9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0.8-1.0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0.6</w:t>
            </w:r>
            <w:r w:rsidRPr="006F19F9">
              <w:rPr>
                <w:rFonts w:ascii="Times New Roman" w:hAnsi="Times New Roman"/>
                <w:sz w:val="22"/>
              </w:rPr>
              <w:t>-</w:t>
            </w:r>
            <w:r w:rsidRPr="006F19F9">
              <w:rPr>
                <w:rFonts w:ascii="Times New Roman" w:hAnsi="Times New Roman" w:hint="eastAsia"/>
                <w:sz w:val="22"/>
              </w:rPr>
              <w:t>0.8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0.4</w:t>
            </w:r>
            <w:r w:rsidRPr="006F19F9">
              <w:rPr>
                <w:rFonts w:ascii="Times New Roman" w:hAnsi="Times New Roman"/>
                <w:sz w:val="22"/>
              </w:rPr>
              <w:t>-</w:t>
            </w:r>
            <w:r w:rsidRPr="006F19F9">
              <w:rPr>
                <w:rFonts w:ascii="Times New Roman" w:hAnsi="Times New Roman" w:hint="eastAsia"/>
                <w:sz w:val="22"/>
              </w:rPr>
              <w:t>0.6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/>
                <w:sz w:val="22"/>
              </w:rPr>
            </w:pPr>
            <w:r w:rsidRPr="006F19F9">
              <w:rPr>
                <w:rFonts w:ascii="Times New Roman" w:hAnsi="Times New Roman" w:hint="eastAsia"/>
                <w:sz w:val="22"/>
              </w:rPr>
              <w:t>0.4</w:t>
            </w:r>
            <w:r w:rsidRPr="006F19F9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19F9">
              <w:rPr>
                <w:rFonts w:ascii="Times New Roman" w:hAnsi="Times New Roman" w:cs="Times New Roman"/>
                <w:sz w:val="22"/>
              </w:rPr>
              <w:t>1</w:t>
            </w:r>
            <w:r w:rsidRPr="006F19F9">
              <w:rPr>
                <w:rFonts w:ascii="Times New Roman" w:hAnsi="Times New Roman" w:cs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853B25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19F9">
              <w:rPr>
                <w:rFonts w:ascii="Times New Roman" w:hAnsi="Times New Roman" w:cs="Times New Roman"/>
                <w:sz w:val="22"/>
              </w:rPr>
              <w:t>0.8-1.0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853B25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19F9">
              <w:rPr>
                <w:rFonts w:ascii="Times New Roman" w:hAnsi="Times New Roman" w:cs="Times New Roman"/>
                <w:sz w:val="22"/>
              </w:rPr>
              <w:t>0.6-0.8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1.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F19F9">
              <w:rPr>
                <w:rFonts w:ascii="Times New Roman" w:hAnsi="Times New Roman" w:cs="Times New Roman"/>
                <w:b/>
                <w:sz w:val="22"/>
              </w:rPr>
              <w:t>0.4-0.6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853B25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6F19F9" w:rsidRDefault="00853B25" w:rsidP="00853B25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F19F9">
              <w:rPr>
                <w:rFonts w:ascii="Times New Roman" w:hAnsi="Times New Roman" w:cs="Times New Roman"/>
                <w:sz w:val="22"/>
              </w:rPr>
              <w:t>0.4</w:t>
            </w:r>
            <w:r w:rsidRPr="006F19F9">
              <w:rPr>
                <w:rFonts w:ascii="Times New Roman" w:hAnsi="Times New Roman" w:cs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53B25" w:rsidRPr="00853B25" w:rsidRDefault="00853B25" w:rsidP="00853B25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shd w:val="clear" w:color="auto" w:fill="auto"/>
            <w:noWrap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shd w:val="clear" w:color="auto" w:fill="auto"/>
            <w:noWrap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shd w:val="clear" w:color="auto" w:fill="auto"/>
            <w:noWrap/>
            <w:hideMark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777" w:type="pct"/>
            <w:vMerge/>
            <w:shd w:val="clear" w:color="auto" w:fill="auto"/>
            <w:noWrap/>
            <w:hideMark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853B25" w:rsidRPr="00853B25" w:rsidRDefault="00853B25" w:rsidP="00853B25">
      <w:pPr>
        <w:rPr>
          <w:rFonts w:ascii="Times New Roman" w:eastAsia="標楷體" w:hAnsi="Times New Roman"/>
        </w:rPr>
      </w:pPr>
    </w:p>
    <w:p w:rsidR="00853B25" w:rsidRPr="00853B25" w:rsidRDefault="00853B25" w:rsidP="00853B25">
      <w:pPr>
        <w:rPr>
          <w:rFonts w:ascii="Times New Roman" w:eastAsia="標楷體" w:hAnsi="Times New Roman"/>
        </w:rPr>
      </w:pPr>
      <w:r w:rsidRPr="00853B25">
        <w:rPr>
          <w:rFonts w:ascii="Times New Roman" w:eastAsia="標楷體" w:hAnsi="Times New Roman" w:hint="eastAsia"/>
        </w:rPr>
        <w:t>本項目參考各廠提供資料進行擬定。</w:t>
      </w:r>
    </w:p>
    <w:p w:rsidR="00853B25" w:rsidRPr="00853B25" w:rsidRDefault="00853B25" w:rsidP="00853B25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853B25" w:rsidRPr="00853B25" w:rsidTr="00853B25">
        <w:tc>
          <w:tcPr>
            <w:tcW w:w="114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  <w:lang w:bidi="zh-TW"/>
              </w:rPr>
              <w:t>能源回收率</w:t>
            </w:r>
            <w:r w:rsidRPr="00853B25">
              <w:rPr>
                <w:rFonts w:ascii="Times New Roman" w:eastAsia="標楷體" w:hAnsi="Times New Roman" w:hint="eastAsia"/>
                <w:sz w:val="24"/>
                <w:lang w:bidi="zh-TW"/>
              </w:rPr>
              <w:t>(</w:t>
            </w:r>
            <w:r w:rsidRPr="00853B25">
              <w:rPr>
                <w:rFonts w:ascii="Times New Roman" w:eastAsia="標楷體" w:hAnsi="Times New Roman"/>
                <w:sz w:val="24"/>
                <w:lang w:bidi="zh-TW"/>
              </w:rPr>
              <w:t>%)</w:t>
            </w:r>
            <w:r w:rsidRPr="00853B25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853B25" w:rsidRPr="00853B25" w:rsidTr="00853B25">
        <w:tc>
          <w:tcPr>
            <w:tcW w:w="114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853B25" w:rsidRPr="00853B25" w:rsidRDefault="006F19F9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</w:p>
        </w:tc>
      </w:tr>
      <w:tr w:rsidR="00853B25" w:rsidRPr="00853B25" w:rsidTr="00853B25">
        <w:tc>
          <w:tcPr>
            <w:tcW w:w="114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853B25" w:rsidRPr="00853B25" w:rsidRDefault="006F19F9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</w:p>
        </w:tc>
      </w:tr>
      <w:tr w:rsidR="00853B25" w:rsidRPr="00853B25" w:rsidTr="00853B25">
        <w:tc>
          <w:tcPr>
            <w:tcW w:w="114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0.604</w:t>
            </w:r>
          </w:p>
        </w:tc>
      </w:tr>
      <w:tr w:rsidR="00853B25" w:rsidRPr="00853B25" w:rsidTr="00853B25">
        <w:tc>
          <w:tcPr>
            <w:tcW w:w="114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53B25">
              <w:rPr>
                <w:rFonts w:ascii="Times New Roman" w:eastAsia="標楷體" w:hAnsi="Times New Roman" w:hint="eastAsia"/>
                <w:sz w:val="24"/>
              </w:rPr>
              <w:t>書寫、紙箱造紙</w:t>
            </w:r>
          </w:p>
        </w:tc>
        <w:tc>
          <w:tcPr>
            <w:tcW w:w="2385" w:type="pct"/>
          </w:tcPr>
          <w:p w:rsidR="00853B25" w:rsidRPr="00853B25" w:rsidRDefault="006F19F9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0.5-8.5  1-5</w:t>
            </w:r>
          </w:p>
        </w:tc>
      </w:tr>
      <w:tr w:rsidR="00853B25" w:rsidRPr="00853B25" w:rsidTr="00853B25">
        <w:tc>
          <w:tcPr>
            <w:tcW w:w="114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85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53B25" w:rsidRPr="00853B25" w:rsidTr="00853B25">
        <w:tc>
          <w:tcPr>
            <w:tcW w:w="1146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2385" w:type="pct"/>
          </w:tcPr>
          <w:p w:rsidR="00853B25" w:rsidRPr="00853B25" w:rsidRDefault="00853B25" w:rsidP="00853B25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853B25" w:rsidRPr="00853B25" w:rsidRDefault="00853B25" w:rsidP="00853B25">
      <w:pPr>
        <w:rPr>
          <w:rFonts w:ascii="Times New Roman" w:eastAsia="標楷體" w:hAnsi="Times New Roman"/>
        </w:rPr>
      </w:pPr>
    </w:p>
    <w:p w:rsidR="00853B25" w:rsidRPr="00853B25" w:rsidRDefault="00853B25" w:rsidP="00853B25">
      <w:pPr>
        <w:rPr>
          <w:rFonts w:ascii="Times New Roman" w:eastAsia="標楷體" w:hAnsi="Times New Roman"/>
        </w:rPr>
      </w:pPr>
    </w:p>
    <w:p w:rsidR="00853B25" w:rsidRPr="00853B25" w:rsidRDefault="00853B25" w:rsidP="00853B25">
      <w:pPr>
        <w:rPr>
          <w:rFonts w:ascii="Times New Roman" w:eastAsia="標楷體" w:hAnsi="Times New Roman"/>
        </w:rPr>
      </w:pPr>
    </w:p>
    <w:p w:rsidR="003B0718" w:rsidRPr="00FA006F" w:rsidRDefault="003B0718" w:rsidP="003525A0">
      <w:pPr>
        <w:rPr>
          <w:rFonts w:ascii="Times New Roman" w:eastAsia="標楷體" w:hAnsi="Times New Roman"/>
          <w:sz w:val="32"/>
        </w:rPr>
        <w:sectPr w:rsidR="003B0718" w:rsidRPr="00FA006F" w:rsidSect="00875AB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525A0" w:rsidRPr="006F19F9" w:rsidRDefault="006F19F9" w:rsidP="003525A0">
      <w:pPr>
        <w:rPr>
          <w:rFonts w:ascii="Times New Roman" w:eastAsia="標楷體" w:hAnsi="Times New Roman"/>
          <w:color w:val="FF0000"/>
          <w:sz w:val="32"/>
        </w:rPr>
      </w:pPr>
      <w:r w:rsidRPr="008B7027">
        <w:rPr>
          <w:rFonts w:ascii="Times New Roman" w:eastAsia="標楷體" w:hAnsi="Times New Roman" w:hint="eastAsia"/>
          <w:sz w:val="32"/>
        </w:rPr>
        <w:lastRenderedPageBreak/>
        <w:t>五</w:t>
      </w:r>
      <w:r w:rsidR="003525A0" w:rsidRPr="008B7027">
        <w:rPr>
          <w:rFonts w:ascii="Times New Roman" w:eastAsia="標楷體" w:hAnsi="Times New Roman" w:hint="eastAsia"/>
          <w:sz w:val="32"/>
        </w:rPr>
        <w:t>、水資源耗用量指標</w:t>
      </w:r>
    </w:p>
    <w:p w:rsidR="0056633A" w:rsidRPr="0056633A" w:rsidRDefault="0056633A" w:rsidP="0056633A">
      <w:pPr>
        <w:rPr>
          <w:rFonts w:ascii="Times New Roman" w:eastAsia="標楷體" w:hAnsi="Times New Roman"/>
        </w:rPr>
      </w:pPr>
      <w:r w:rsidRPr="0056633A">
        <w:rPr>
          <w:rFonts w:ascii="Times New Roman" w:eastAsia="標楷體" w:hAnsi="Times New Roman" w:hint="eastAsia"/>
        </w:rPr>
        <w:t>表</w:t>
      </w:r>
      <w:r w:rsidRPr="0056633A">
        <w:rPr>
          <w:rFonts w:ascii="Times New Roman" w:eastAsia="標楷體" w:hAnsi="Times New Roman" w:hint="eastAsia"/>
          <w:lang w:bidi="zh-TW"/>
        </w:rPr>
        <w:t>1</w:t>
      </w:r>
      <w:r w:rsidRPr="0056633A">
        <w:rPr>
          <w:rFonts w:ascii="Times New Roman" w:eastAsia="標楷體" w:hAnsi="Times New Roman"/>
          <w:lang w:bidi="zh-TW"/>
        </w:rPr>
        <w:t>-</w:t>
      </w:r>
      <w:r w:rsidRPr="0056633A">
        <w:rPr>
          <w:rFonts w:ascii="Times New Roman" w:eastAsia="標楷體" w:hAnsi="Times New Roman" w:hint="eastAsia"/>
          <w:lang w:bidi="zh-TW"/>
        </w:rPr>
        <w:t>5</w:t>
      </w:r>
      <w:r w:rsidRPr="0056633A">
        <w:rPr>
          <w:rFonts w:ascii="Times New Roman" w:eastAsia="標楷體" w:hAnsi="Times New Roman" w:hint="eastAsia"/>
          <w:lang w:bidi="zh-TW"/>
        </w:rPr>
        <w:t>水資源耗用</w:t>
      </w:r>
      <w:r w:rsidRPr="0056633A">
        <w:rPr>
          <w:rFonts w:ascii="Times New Roman" w:eastAsia="標楷體" w:hAnsi="Times New Roman"/>
          <w:lang w:bidi="zh-TW"/>
        </w:rPr>
        <w:t>量</w:t>
      </w:r>
      <w:r w:rsidRPr="0056633A">
        <w:rPr>
          <w:rFonts w:ascii="Times New Roman" w:eastAsia="標楷體" w:hAnsi="Times New Roman"/>
          <w:lang w:bidi="zh-TW"/>
        </w:rPr>
        <w:t>(m</w:t>
      </w:r>
      <w:r w:rsidRPr="0056633A">
        <w:rPr>
          <w:rFonts w:ascii="Times New Roman" w:eastAsia="標楷體" w:hAnsi="Times New Roman"/>
          <w:vertAlign w:val="superscript"/>
          <w:lang w:bidi="zh-TW"/>
        </w:rPr>
        <w:t>3</w:t>
      </w:r>
      <w:r w:rsidRPr="0056633A">
        <w:rPr>
          <w:rFonts w:ascii="Times New Roman" w:eastAsia="標楷體" w:hAnsi="Times New Roman"/>
          <w:lang w:bidi="zh-TW"/>
        </w:rPr>
        <w:t>/</w:t>
      </w:r>
      <w:r w:rsidRPr="0056633A">
        <w:rPr>
          <w:rFonts w:ascii="Times New Roman" w:eastAsia="標楷體" w:hAnsi="Times New Roman" w:hint="eastAsia"/>
          <w:lang w:bidi="zh-TW"/>
        </w:rPr>
        <w:t>原料噸</w:t>
      </w:r>
      <w:r w:rsidRPr="0056633A">
        <w:rPr>
          <w:rFonts w:ascii="Times New Roman" w:eastAsia="標楷體" w:hAnsi="Times New Roman"/>
          <w:lang w:bidi="zh-TW"/>
        </w:rPr>
        <w:t>)</w:t>
      </w:r>
    </w:p>
    <w:tbl>
      <w:tblPr>
        <w:tblStyle w:val="a3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703"/>
        <w:gridCol w:w="2090"/>
        <w:gridCol w:w="1417"/>
        <w:gridCol w:w="1208"/>
      </w:tblGrid>
      <w:tr w:rsidR="0056633A" w:rsidRPr="0056633A" w:rsidTr="0056633A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56633A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  <w:lang w:bidi="zh-TW"/>
              </w:rPr>
              <w:t>水資源耗用</w:t>
            </w:r>
            <w:r w:rsidRPr="0056633A">
              <w:rPr>
                <w:rFonts w:ascii="Times New Roman" w:eastAsia="標楷體" w:hAnsi="Times New Roman"/>
                <w:sz w:val="24"/>
                <w:lang w:bidi="zh-TW"/>
              </w:rPr>
              <w:t>量</w:t>
            </w:r>
            <w:r w:rsidRPr="0056633A">
              <w:rPr>
                <w:rFonts w:ascii="Times New Roman" w:eastAsia="標楷體" w:hAnsi="Times New Roman"/>
                <w:sz w:val="24"/>
                <w:lang w:bidi="zh-TW"/>
              </w:rPr>
              <w:t>(m</w:t>
            </w:r>
            <w:r w:rsidRPr="0056633A">
              <w:rPr>
                <w:rFonts w:ascii="Times New Roman" w:eastAsia="標楷體" w:hAnsi="Times New Roman"/>
                <w:sz w:val="24"/>
                <w:vertAlign w:val="superscript"/>
                <w:lang w:bidi="zh-TW"/>
              </w:rPr>
              <w:t>3</w:t>
            </w:r>
            <w:r w:rsidRPr="0056633A">
              <w:rPr>
                <w:rFonts w:ascii="Times New Roman" w:eastAsia="標楷體" w:hAnsi="Times New Roman"/>
                <w:sz w:val="24"/>
                <w:lang w:bidi="zh-TW"/>
              </w:rPr>
              <w:t>/</w:t>
            </w:r>
            <w:r w:rsidRPr="0056633A">
              <w:rPr>
                <w:rFonts w:ascii="Times New Roman" w:eastAsia="標楷體" w:hAnsi="Times New Roman" w:hint="eastAsia"/>
                <w:sz w:val="24"/>
                <w:lang w:bidi="zh-TW"/>
              </w:rPr>
              <w:t>原料噸</w:t>
            </w:r>
            <w:r w:rsidRPr="0056633A">
              <w:rPr>
                <w:rFonts w:ascii="Times New Roman" w:eastAsia="標楷體" w:hAnsi="Times New Roman"/>
                <w:sz w:val="24"/>
                <w:lang w:bidi="zh-TW"/>
              </w:rPr>
              <w:t>)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56633A" w:rsidRPr="0056633A" w:rsidTr="0056633A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C906C2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C906C2">
              <w:rPr>
                <w:rFonts w:ascii="Times New Roman" w:hAnsi="Times New Roman" w:hint="eastAsia"/>
                <w:sz w:val="22"/>
              </w:rPr>
              <w:t>3</w:t>
            </w:r>
            <w:r w:rsidRPr="00C906C2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6</w:t>
            </w:r>
            <w:r w:rsidRPr="0056633A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C906C2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C906C2">
              <w:rPr>
                <w:rFonts w:ascii="Times New Roman" w:hAnsi="Times New Roman" w:hint="eastAsia"/>
                <w:sz w:val="22"/>
              </w:rPr>
              <w:t>3</w:t>
            </w:r>
            <w:r w:rsidRPr="00C906C2">
              <w:rPr>
                <w:rFonts w:ascii="Times New Roman" w:hAnsi="Times New Roman"/>
                <w:sz w:val="22"/>
              </w:rPr>
              <w:t>-</w:t>
            </w:r>
            <w:r w:rsidRPr="00C906C2">
              <w:rPr>
                <w:rFonts w:ascii="Times New Roman" w:hAnsi="Times New Roman" w:hint="eastAsia"/>
                <w:sz w:val="22"/>
              </w:rPr>
              <w:t>6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C906C2" w:rsidRDefault="0056633A" w:rsidP="0056633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C906C2">
              <w:rPr>
                <w:rFonts w:ascii="Times New Roman" w:hAnsi="Times New Roman" w:hint="eastAsia"/>
                <w:b/>
                <w:sz w:val="22"/>
              </w:rPr>
              <w:t>6</w:t>
            </w:r>
            <w:r w:rsidRPr="00C906C2">
              <w:rPr>
                <w:rFonts w:ascii="Times New Roman" w:hAnsi="Times New Roman"/>
                <w:b/>
                <w:sz w:val="22"/>
              </w:rPr>
              <w:t>-</w:t>
            </w:r>
            <w:r w:rsidRPr="00C906C2">
              <w:rPr>
                <w:rFonts w:ascii="Times New Roman" w:hAnsi="Times New Roman" w:hint="eastAsia"/>
                <w:b/>
                <w:sz w:val="22"/>
              </w:rPr>
              <w:t>9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C906C2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C906C2">
              <w:rPr>
                <w:rFonts w:ascii="Times New Roman" w:hAnsi="Times New Roman" w:hint="eastAsia"/>
                <w:sz w:val="22"/>
              </w:rPr>
              <w:t>9</w:t>
            </w:r>
            <w:r w:rsidRPr="00C906C2">
              <w:rPr>
                <w:rFonts w:ascii="Times New Roman" w:hAnsi="Times New Roman"/>
                <w:sz w:val="22"/>
              </w:rPr>
              <w:t>-</w:t>
            </w:r>
            <w:r w:rsidRPr="00C906C2">
              <w:rPr>
                <w:rFonts w:ascii="Times New Roman" w:hAnsi="Times New Roman" w:hint="eastAsia"/>
                <w:sz w:val="22"/>
              </w:rPr>
              <w:t>12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C906C2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C906C2">
              <w:rPr>
                <w:rFonts w:ascii="Times New Roman" w:hAnsi="Times New Roman" w:hint="eastAsia"/>
                <w:sz w:val="22"/>
              </w:rPr>
              <w:t>12</w:t>
            </w:r>
            <w:r w:rsidRPr="00C906C2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672C43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672C43">
              <w:rPr>
                <w:rFonts w:ascii="Times New Roman" w:hAnsi="Times New Roman" w:hint="eastAsia"/>
                <w:sz w:val="22"/>
              </w:rPr>
              <w:t>20</w:t>
            </w:r>
            <w:r w:rsidRPr="00672C43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6</w:t>
            </w:r>
            <w:r w:rsidRPr="0056633A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672C43" w:rsidRDefault="0056633A" w:rsidP="0056633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672C43">
              <w:rPr>
                <w:rFonts w:ascii="Times New Roman" w:hAnsi="Times New Roman" w:hint="eastAsia"/>
                <w:b/>
                <w:sz w:val="22"/>
              </w:rPr>
              <w:t>20</w:t>
            </w:r>
            <w:r w:rsidRPr="00672C43">
              <w:rPr>
                <w:rFonts w:ascii="Times New Roman" w:hAnsi="Times New Roman"/>
                <w:b/>
                <w:sz w:val="22"/>
              </w:rPr>
              <w:t>-</w:t>
            </w:r>
            <w:r w:rsidRPr="00672C43">
              <w:rPr>
                <w:rFonts w:ascii="Times New Roman" w:hAnsi="Times New Roman" w:hint="eastAsia"/>
                <w:b/>
                <w:sz w:val="22"/>
              </w:rPr>
              <w:t>25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672C43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672C43">
              <w:rPr>
                <w:rFonts w:ascii="Times New Roman" w:hAnsi="Times New Roman" w:hint="eastAsia"/>
                <w:sz w:val="22"/>
              </w:rPr>
              <w:t>25</w:t>
            </w:r>
            <w:r w:rsidRPr="00672C43">
              <w:rPr>
                <w:rFonts w:ascii="Times New Roman" w:hAnsi="Times New Roman"/>
                <w:sz w:val="22"/>
              </w:rPr>
              <w:t>-</w:t>
            </w:r>
            <w:r w:rsidRPr="00672C43">
              <w:rPr>
                <w:rFonts w:ascii="Times New Roman" w:hAnsi="Times New Roman" w:hint="eastAsia"/>
                <w:sz w:val="22"/>
              </w:rPr>
              <w:t>30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672C43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672C43">
              <w:rPr>
                <w:rFonts w:ascii="Times New Roman" w:hAnsi="Times New Roman" w:hint="eastAsia"/>
                <w:sz w:val="22"/>
              </w:rPr>
              <w:t>30</w:t>
            </w:r>
            <w:r w:rsidRPr="00672C43">
              <w:rPr>
                <w:rFonts w:ascii="Times New Roman" w:hAnsi="Times New Roman"/>
                <w:sz w:val="22"/>
              </w:rPr>
              <w:t>-</w:t>
            </w:r>
            <w:r w:rsidRPr="00672C43">
              <w:rPr>
                <w:rFonts w:ascii="Times New Roman" w:hAnsi="Times New Roman" w:hint="eastAsia"/>
                <w:sz w:val="22"/>
              </w:rPr>
              <w:t>35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672C43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672C43">
              <w:rPr>
                <w:rFonts w:ascii="Times New Roman" w:hAnsi="Times New Roman" w:hint="eastAsia"/>
                <w:sz w:val="22"/>
              </w:rPr>
              <w:t>3</w:t>
            </w:r>
            <w:r w:rsidRPr="00672C43">
              <w:rPr>
                <w:rFonts w:ascii="Times New Roman" w:hAnsi="Times New Roman"/>
                <w:sz w:val="22"/>
              </w:rPr>
              <w:t>5</w:t>
            </w:r>
            <w:r w:rsidRPr="00672C43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8B7027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8B7027">
              <w:rPr>
                <w:rFonts w:ascii="Times New Roman" w:hAnsi="Times New Roman" w:hint="eastAsia"/>
                <w:sz w:val="22"/>
              </w:rPr>
              <w:t>75</w:t>
            </w:r>
            <w:r w:rsidRPr="008B7027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10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8B7027" w:rsidRDefault="0056633A" w:rsidP="0056633A">
            <w:pPr>
              <w:jc w:val="center"/>
              <w:rPr>
                <w:rFonts w:ascii="Times New Roman" w:hAnsi="Times New Roman"/>
                <w:sz w:val="22"/>
              </w:rPr>
            </w:pPr>
            <w:r w:rsidRPr="008B7027">
              <w:rPr>
                <w:rFonts w:ascii="Times New Roman" w:hAnsi="Times New Roman" w:hint="eastAsia"/>
                <w:sz w:val="22"/>
              </w:rPr>
              <w:t>75</w:t>
            </w:r>
            <w:r w:rsidRPr="008B7027">
              <w:rPr>
                <w:rFonts w:ascii="Times New Roman" w:hAnsi="Times New Roman"/>
                <w:sz w:val="22"/>
              </w:rPr>
              <w:t>-</w:t>
            </w:r>
            <w:r w:rsidRPr="008B7027">
              <w:rPr>
                <w:rFonts w:ascii="Times New Roman" w:hAnsi="Times New Roman" w:hint="eastAsia"/>
                <w:sz w:val="22"/>
              </w:rPr>
              <w:t>100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8B7027" w:rsidRDefault="0056633A" w:rsidP="0056633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B7027">
              <w:rPr>
                <w:rFonts w:ascii="Times New Roman" w:hAnsi="Times New Roman" w:hint="eastAsia"/>
                <w:b/>
                <w:sz w:val="22"/>
              </w:rPr>
              <w:t>100</w:t>
            </w:r>
            <w:r w:rsidRPr="008B7027">
              <w:rPr>
                <w:rFonts w:ascii="Times New Roman" w:hAnsi="Times New Roman"/>
                <w:b/>
                <w:sz w:val="22"/>
              </w:rPr>
              <w:t>-</w:t>
            </w:r>
            <w:r w:rsidRPr="008B7027">
              <w:rPr>
                <w:rFonts w:ascii="Times New Roman" w:hAnsi="Times New Roman" w:hint="eastAsia"/>
                <w:b/>
                <w:sz w:val="22"/>
              </w:rPr>
              <w:t>125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8B7027" w:rsidRDefault="0056633A" w:rsidP="0056633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B7027">
              <w:rPr>
                <w:rFonts w:ascii="Times New Roman" w:hAnsi="Times New Roman" w:hint="eastAsia"/>
                <w:b/>
                <w:sz w:val="22"/>
              </w:rPr>
              <w:t>125</w:t>
            </w:r>
            <w:r w:rsidRPr="008B7027">
              <w:rPr>
                <w:rFonts w:ascii="Times New Roman" w:hAnsi="Times New Roman"/>
                <w:b/>
                <w:sz w:val="22"/>
              </w:rPr>
              <w:t>-</w:t>
            </w:r>
            <w:r w:rsidRPr="008B7027">
              <w:rPr>
                <w:rFonts w:ascii="Times New Roman" w:hAnsi="Times New Roman" w:hint="eastAsia"/>
                <w:b/>
                <w:sz w:val="22"/>
              </w:rPr>
              <w:t>150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8B7027" w:rsidRDefault="0056633A" w:rsidP="0056633A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B7027">
              <w:rPr>
                <w:rFonts w:ascii="Times New Roman" w:hAnsi="Times New Roman" w:hint="eastAsia"/>
                <w:b/>
                <w:sz w:val="22"/>
              </w:rPr>
              <w:t>150</w:t>
            </w:r>
            <w:r w:rsidRPr="008B7027">
              <w:rPr>
                <w:rFonts w:ascii="Times New Roman" w:hAnsi="Times New Roman" w:hint="eastAsia"/>
                <w:b/>
                <w:sz w:val="22"/>
              </w:rPr>
              <w:t>以上</w:t>
            </w: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6633A" w:rsidRPr="0056633A" w:rsidRDefault="0056633A" w:rsidP="0056633A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shd w:val="clear" w:color="auto" w:fill="auto"/>
            <w:noWrap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shd w:val="clear" w:color="auto" w:fill="auto"/>
            <w:noWrap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shd w:val="clear" w:color="auto" w:fill="auto"/>
            <w:noWrap/>
            <w:hideMark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6633A" w:rsidRPr="0056633A" w:rsidTr="0056633A">
        <w:tc>
          <w:tcPr>
            <w:tcW w:w="777" w:type="pct"/>
            <w:vMerge/>
            <w:shd w:val="clear" w:color="auto" w:fill="auto"/>
            <w:noWrap/>
            <w:hideMark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56633A" w:rsidRPr="0056633A" w:rsidRDefault="0056633A" w:rsidP="0056633A">
      <w:pPr>
        <w:rPr>
          <w:rFonts w:ascii="Times New Roman" w:eastAsia="標楷體" w:hAnsi="Times New Roman"/>
        </w:rPr>
      </w:pPr>
    </w:p>
    <w:p w:rsidR="0056633A" w:rsidRPr="0056633A" w:rsidRDefault="0056633A" w:rsidP="0056633A">
      <w:pPr>
        <w:rPr>
          <w:rFonts w:ascii="Times New Roman" w:eastAsia="標楷體" w:hAnsi="Times New Roman"/>
        </w:rPr>
      </w:pPr>
      <w:r w:rsidRPr="0056633A">
        <w:rPr>
          <w:rFonts w:ascii="Times New Roman" w:eastAsia="標楷體" w:hAnsi="Times New Roman" w:hint="eastAsia"/>
        </w:rPr>
        <w:t>本項目參考各廠提供資料進行擬定。</w:t>
      </w:r>
    </w:p>
    <w:p w:rsidR="0056633A" w:rsidRPr="0056633A" w:rsidRDefault="0056633A" w:rsidP="0056633A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56633A" w:rsidRPr="0056633A" w:rsidTr="0056633A">
        <w:tc>
          <w:tcPr>
            <w:tcW w:w="114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  <w:lang w:bidi="zh-TW"/>
              </w:rPr>
              <w:t>水資源耗用</w:t>
            </w:r>
            <w:r w:rsidRPr="0056633A">
              <w:rPr>
                <w:rFonts w:ascii="Times New Roman" w:eastAsia="標楷體" w:hAnsi="Times New Roman"/>
                <w:sz w:val="24"/>
                <w:lang w:bidi="zh-TW"/>
              </w:rPr>
              <w:t>量</w:t>
            </w:r>
            <w:r w:rsidRPr="0056633A">
              <w:rPr>
                <w:rFonts w:ascii="Times New Roman" w:eastAsia="標楷體" w:hAnsi="Times New Roman"/>
                <w:sz w:val="24"/>
                <w:lang w:bidi="zh-TW"/>
              </w:rPr>
              <w:t>(m</w:t>
            </w:r>
            <w:r w:rsidRPr="0056633A">
              <w:rPr>
                <w:rFonts w:ascii="Times New Roman" w:eastAsia="標楷體" w:hAnsi="Times New Roman"/>
                <w:sz w:val="24"/>
                <w:vertAlign w:val="superscript"/>
                <w:lang w:bidi="zh-TW"/>
              </w:rPr>
              <w:t>3</w:t>
            </w:r>
            <w:r w:rsidRPr="0056633A">
              <w:rPr>
                <w:rFonts w:ascii="Times New Roman" w:eastAsia="標楷體" w:hAnsi="Times New Roman"/>
                <w:sz w:val="24"/>
                <w:lang w:bidi="zh-TW"/>
              </w:rPr>
              <w:t>/</w:t>
            </w:r>
            <w:r w:rsidRPr="0056633A">
              <w:rPr>
                <w:rFonts w:ascii="Times New Roman" w:eastAsia="標楷體" w:hAnsi="Times New Roman" w:hint="eastAsia"/>
                <w:sz w:val="24"/>
                <w:lang w:bidi="zh-TW"/>
              </w:rPr>
              <w:t>原料噸</w:t>
            </w:r>
            <w:r w:rsidRPr="0056633A">
              <w:rPr>
                <w:rFonts w:ascii="Times New Roman" w:eastAsia="標楷體" w:hAnsi="Times New Roman"/>
                <w:sz w:val="24"/>
                <w:lang w:bidi="zh-TW"/>
              </w:rPr>
              <w:t>)</w:t>
            </w:r>
            <w:r w:rsidRPr="0056633A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56633A" w:rsidRPr="0056633A" w:rsidTr="0056633A">
        <w:tc>
          <w:tcPr>
            <w:tcW w:w="114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8.37-9.53</w:t>
            </w:r>
          </w:p>
        </w:tc>
      </w:tr>
      <w:tr w:rsidR="0056633A" w:rsidRPr="0056633A" w:rsidTr="0056633A">
        <w:tc>
          <w:tcPr>
            <w:tcW w:w="114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56633A" w:rsidRPr="0056633A" w:rsidRDefault="00F96A11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22.28-</w:t>
            </w:r>
          </w:p>
        </w:tc>
      </w:tr>
      <w:tr w:rsidR="0056633A" w:rsidRPr="0056633A" w:rsidTr="0056633A">
        <w:tc>
          <w:tcPr>
            <w:tcW w:w="114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56633A" w:rsidRPr="0056633A" w:rsidRDefault="00C906C2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56633A" w:rsidRPr="0056633A" w:rsidTr="0056633A">
        <w:tc>
          <w:tcPr>
            <w:tcW w:w="1146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56633A" w:rsidRPr="0056633A" w:rsidRDefault="0056633A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56633A">
              <w:rPr>
                <w:rFonts w:ascii="Times New Roman" w:eastAsia="標楷體" w:hAnsi="Times New Roman" w:hint="eastAsia"/>
                <w:sz w:val="24"/>
              </w:rPr>
              <w:t>書寫、紙箱造紙</w:t>
            </w:r>
          </w:p>
        </w:tc>
        <w:tc>
          <w:tcPr>
            <w:tcW w:w="2385" w:type="pct"/>
          </w:tcPr>
          <w:p w:rsidR="0056633A" w:rsidRPr="0056633A" w:rsidRDefault="00C906C2" w:rsidP="00C906C2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17-29</w:t>
            </w:r>
            <w:r w:rsidR="0056633A" w:rsidRPr="0056633A">
              <w:rPr>
                <w:rFonts w:ascii="Times New Roman" w:eastAsia="標楷體" w:hAnsi="Times New Roman" w:hint="eastAsia"/>
                <w:sz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4"/>
              </w:rPr>
              <w:t>35</w:t>
            </w:r>
            <w:r w:rsidR="0056633A" w:rsidRPr="0056633A">
              <w:rPr>
                <w:rFonts w:ascii="Times New Roman" w:eastAsia="標楷體" w:hAnsi="Times New Roman" w:hint="eastAsia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5</w:t>
            </w:r>
            <w:r w:rsidR="0056633A" w:rsidRPr="0056633A">
              <w:rPr>
                <w:rFonts w:ascii="Times New Roman" w:eastAsia="標楷體" w:hAnsi="Times New Roman" w:hint="eastAsia"/>
                <w:sz w:val="24"/>
              </w:rPr>
              <w:t>5</w:t>
            </w:r>
          </w:p>
        </w:tc>
      </w:tr>
      <w:tr w:rsidR="0056633A" w:rsidRPr="0056633A" w:rsidTr="0056633A">
        <w:tc>
          <w:tcPr>
            <w:tcW w:w="1146" w:type="pct"/>
          </w:tcPr>
          <w:p w:rsidR="0056633A" w:rsidRPr="0056633A" w:rsidRDefault="00C906C2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56633A" w:rsidRPr="0056633A" w:rsidRDefault="00C906C2" w:rsidP="00C906C2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棉印染</w:t>
            </w:r>
            <w:r>
              <w:rPr>
                <w:rFonts w:ascii="Times New Roman" w:eastAsia="標楷體" w:hAnsi="Times New Roman" w:hint="eastAsia"/>
                <w:sz w:val="24"/>
              </w:rPr>
              <w:t>HJ/T185-2006</w:t>
            </w:r>
          </w:p>
        </w:tc>
        <w:tc>
          <w:tcPr>
            <w:tcW w:w="2385" w:type="pct"/>
          </w:tcPr>
          <w:p w:rsidR="0056633A" w:rsidRPr="0056633A" w:rsidRDefault="00C906C2" w:rsidP="00C906C2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針織</w:t>
            </w:r>
            <w:r>
              <w:rPr>
                <w:rFonts w:ascii="Times New Roman" w:eastAsia="標楷體" w:hAnsi="Times New Roman" w:hint="eastAsia"/>
                <w:sz w:val="24"/>
              </w:rPr>
              <w:t>100-200</w:t>
            </w:r>
          </w:p>
        </w:tc>
      </w:tr>
      <w:tr w:rsidR="0056633A" w:rsidRPr="0056633A" w:rsidTr="0056633A">
        <w:tc>
          <w:tcPr>
            <w:tcW w:w="1146" w:type="pct"/>
          </w:tcPr>
          <w:p w:rsidR="0056633A" w:rsidRPr="0056633A" w:rsidRDefault="008B7027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56633A" w:rsidRPr="0056633A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化纖氨綸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HJ/T</w:t>
            </w:r>
            <w:r>
              <w:rPr>
                <w:rFonts w:ascii="Times New Roman" w:eastAsia="標楷體" w:hAnsi="Times New Roman" w:hint="eastAsia"/>
                <w:sz w:val="24"/>
              </w:rPr>
              <w:t>359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-200</w:t>
            </w:r>
            <w:r>
              <w:rPr>
                <w:rFonts w:ascii="Times New Roman" w:eastAsia="標楷體" w:hAnsi="Times New Roman" w:hint="eastAsia"/>
                <w:sz w:val="24"/>
              </w:rPr>
              <w:t>7</w:t>
            </w:r>
          </w:p>
        </w:tc>
        <w:tc>
          <w:tcPr>
            <w:tcW w:w="2385" w:type="pct"/>
          </w:tcPr>
          <w:p w:rsidR="0056633A" w:rsidRPr="0056633A" w:rsidRDefault="008B7027" w:rsidP="0056633A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40-110</w:t>
            </w:r>
          </w:p>
        </w:tc>
      </w:tr>
    </w:tbl>
    <w:p w:rsidR="0056633A" w:rsidRPr="0056633A" w:rsidRDefault="0056633A" w:rsidP="0056633A">
      <w:pPr>
        <w:rPr>
          <w:rFonts w:ascii="Times New Roman" w:eastAsia="標楷體" w:hAnsi="Times New Roman"/>
        </w:rPr>
      </w:pPr>
    </w:p>
    <w:p w:rsidR="0056633A" w:rsidRPr="0056633A" w:rsidRDefault="0056633A" w:rsidP="0056633A">
      <w:pPr>
        <w:rPr>
          <w:rFonts w:ascii="Times New Roman" w:eastAsia="標楷體" w:hAnsi="Times New Roman"/>
        </w:rPr>
      </w:pPr>
    </w:p>
    <w:p w:rsidR="0056633A" w:rsidRPr="0056633A" w:rsidRDefault="0056633A" w:rsidP="0056633A">
      <w:pPr>
        <w:rPr>
          <w:rFonts w:ascii="Times New Roman" w:eastAsia="標楷體" w:hAnsi="Times New Roman"/>
        </w:rPr>
      </w:pPr>
    </w:p>
    <w:p w:rsidR="003B0718" w:rsidRPr="00FA006F" w:rsidRDefault="003B0718" w:rsidP="003525A0">
      <w:pPr>
        <w:rPr>
          <w:rFonts w:ascii="Times New Roman" w:eastAsia="標楷體" w:hAnsi="Times New Roman"/>
          <w:sz w:val="32"/>
        </w:rPr>
        <w:sectPr w:rsidR="003B0718" w:rsidRPr="00FA006F" w:rsidSect="00875AB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3525A0" w:rsidRPr="00E0110E" w:rsidRDefault="008B7027" w:rsidP="003525A0">
      <w:pPr>
        <w:rPr>
          <w:rFonts w:ascii="Times New Roman" w:eastAsia="標楷體" w:hAnsi="Times New Roman"/>
          <w:sz w:val="32"/>
        </w:rPr>
      </w:pPr>
      <w:r w:rsidRPr="00E0110E">
        <w:rPr>
          <w:rFonts w:ascii="Times New Roman" w:eastAsia="標楷體" w:hAnsi="Times New Roman" w:hint="eastAsia"/>
          <w:sz w:val="32"/>
        </w:rPr>
        <w:lastRenderedPageBreak/>
        <w:t>六</w:t>
      </w:r>
      <w:r w:rsidR="003525A0" w:rsidRPr="00E0110E">
        <w:rPr>
          <w:rFonts w:ascii="Times New Roman" w:eastAsia="標楷體" w:hAnsi="Times New Roman" w:hint="eastAsia"/>
          <w:sz w:val="32"/>
        </w:rPr>
        <w:t>、廢水回收率指標</w:t>
      </w:r>
    </w:p>
    <w:p w:rsidR="008B7027" w:rsidRPr="008B7027" w:rsidRDefault="008B7027" w:rsidP="008B7027">
      <w:pPr>
        <w:rPr>
          <w:rFonts w:ascii="Times New Roman" w:eastAsia="標楷體" w:hAnsi="Times New Roman"/>
        </w:rPr>
      </w:pPr>
      <w:r w:rsidRPr="008B7027">
        <w:rPr>
          <w:rFonts w:ascii="Times New Roman" w:eastAsia="標楷體" w:hAnsi="Times New Roman" w:hint="eastAsia"/>
        </w:rPr>
        <w:t>表</w:t>
      </w:r>
      <w:r w:rsidR="002654F1" w:rsidRPr="002654F1">
        <w:rPr>
          <w:rFonts w:ascii="Times New Roman" w:eastAsia="標楷體" w:hAnsi="Times New Roman" w:hint="eastAsia"/>
          <w:lang w:bidi="zh-TW"/>
        </w:rPr>
        <w:t>1</w:t>
      </w:r>
      <w:r w:rsidR="002654F1" w:rsidRPr="002654F1">
        <w:rPr>
          <w:rFonts w:ascii="Times New Roman" w:eastAsia="標楷體" w:hAnsi="Times New Roman"/>
          <w:lang w:bidi="zh-TW"/>
        </w:rPr>
        <w:t>-</w:t>
      </w:r>
      <w:bookmarkStart w:id="4" w:name="_Hlk59630812"/>
      <w:r w:rsidR="002654F1" w:rsidRPr="002654F1">
        <w:rPr>
          <w:rFonts w:ascii="Times New Roman" w:eastAsia="標楷體" w:hAnsi="Times New Roman" w:hint="eastAsia"/>
          <w:lang w:bidi="zh-TW"/>
        </w:rPr>
        <w:t>6</w:t>
      </w:r>
      <w:r w:rsidR="002654F1" w:rsidRPr="002654F1">
        <w:rPr>
          <w:rFonts w:ascii="Times New Roman" w:eastAsia="標楷體" w:hAnsi="Times New Roman" w:hint="eastAsia"/>
          <w:lang w:bidi="zh-TW"/>
        </w:rPr>
        <w:t>廢水回收率</w:t>
      </w:r>
      <w:r w:rsidR="002654F1" w:rsidRPr="002654F1">
        <w:rPr>
          <w:rFonts w:ascii="Times New Roman" w:eastAsia="標楷體" w:hAnsi="Times New Roman" w:hint="eastAsia"/>
          <w:lang w:bidi="zh-TW"/>
        </w:rPr>
        <w:t>(</w:t>
      </w:r>
      <w:r w:rsidR="002654F1" w:rsidRPr="002654F1">
        <w:rPr>
          <w:rFonts w:ascii="Times New Roman" w:eastAsia="標楷體" w:hAnsi="Times New Roman"/>
          <w:lang w:bidi="zh-TW"/>
        </w:rPr>
        <w:t>%)</w:t>
      </w:r>
      <w:bookmarkEnd w:id="4"/>
    </w:p>
    <w:tbl>
      <w:tblPr>
        <w:tblStyle w:val="a3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703"/>
        <w:gridCol w:w="2090"/>
        <w:gridCol w:w="1417"/>
        <w:gridCol w:w="1208"/>
      </w:tblGrid>
      <w:tr w:rsidR="008B7027" w:rsidRPr="008B7027" w:rsidTr="00B752EE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8B7027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8B7027" w:rsidRPr="008B7027" w:rsidRDefault="002654F1" w:rsidP="002654F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2654F1">
              <w:rPr>
                <w:rFonts w:ascii="Times New Roman" w:eastAsia="標楷體" w:hAnsi="Times New Roman" w:hint="eastAsia"/>
                <w:sz w:val="24"/>
                <w:lang w:bidi="zh-TW"/>
              </w:rPr>
              <w:t>廢水回收率</w:t>
            </w:r>
            <w:r w:rsidRPr="002654F1">
              <w:rPr>
                <w:rFonts w:ascii="Times New Roman" w:eastAsia="標楷體" w:hAnsi="Times New Roman" w:hint="eastAsia"/>
                <w:sz w:val="24"/>
                <w:lang w:bidi="zh-TW"/>
              </w:rPr>
              <w:t>(</w:t>
            </w:r>
            <w:r w:rsidRPr="002654F1">
              <w:rPr>
                <w:rFonts w:ascii="Times New Roman" w:eastAsia="標楷體" w:hAnsi="Times New Roman"/>
                <w:sz w:val="24"/>
                <w:lang w:bidi="zh-TW"/>
              </w:rPr>
              <w:t>%)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3749B8" w:rsidRPr="008B7027" w:rsidTr="00B752EE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8</w:t>
            </w:r>
            <w:r w:rsidRPr="003749B8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</w:t>
            </w:r>
            <w:r w:rsidRPr="008B7027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/>
            <w:shd w:val="clear" w:color="auto" w:fill="auto"/>
            <w:noWrap/>
            <w:vAlign w:val="center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6-8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/>
            <w:shd w:val="clear" w:color="auto" w:fill="auto"/>
            <w:noWrap/>
            <w:vAlign w:val="center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749B8">
              <w:rPr>
                <w:rFonts w:ascii="Times New Roman" w:hAnsi="Times New Roman" w:hint="eastAsia"/>
                <w:b/>
                <w:sz w:val="22"/>
              </w:rPr>
              <w:t>4-6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2-4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2</w:t>
            </w:r>
            <w:r w:rsidRPr="003749B8">
              <w:rPr>
                <w:rFonts w:ascii="Times New Roman" w:hAnsi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8</w:t>
            </w:r>
            <w:r w:rsidRPr="003749B8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6</w:t>
            </w:r>
            <w:r w:rsidRPr="008B7027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6-8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4.8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749B8">
              <w:rPr>
                <w:rFonts w:ascii="Times New Roman" w:hAnsi="Times New Roman" w:hint="eastAsia"/>
                <w:b/>
                <w:sz w:val="22"/>
              </w:rPr>
              <w:t>4-6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3.6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2-4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2.4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3749B8" w:rsidRPr="008B7027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3749B8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2</w:t>
            </w:r>
            <w:r w:rsidRPr="003749B8">
              <w:rPr>
                <w:rFonts w:ascii="Times New Roman" w:hAnsi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3749B8" w:rsidRPr="008B7027" w:rsidRDefault="003749B8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1.2</w:t>
            </w:r>
          </w:p>
        </w:tc>
        <w:tc>
          <w:tcPr>
            <w:tcW w:w="606" w:type="pct"/>
          </w:tcPr>
          <w:p w:rsidR="003749B8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2654F1" w:rsidRPr="008B7027" w:rsidTr="00B752EE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2654F1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15</w:t>
            </w:r>
            <w:r w:rsidR="002654F1" w:rsidRPr="003749B8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2654F1" w:rsidRPr="008B7027" w:rsidRDefault="002654F1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6</w:t>
            </w:r>
            <w:r w:rsidRPr="008B7027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2654F1" w:rsidRPr="008B7027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2654F1" w:rsidRPr="003749B8" w:rsidRDefault="003749B8" w:rsidP="003749B8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3749B8">
              <w:rPr>
                <w:rFonts w:ascii="Times New Roman" w:hAnsi="Times New Roman" w:hint="eastAsia"/>
                <w:b/>
                <w:sz w:val="22"/>
              </w:rPr>
              <w:t>15</w:t>
            </w:r>
            <w:r w:rsidR="002654F1" w:rsidRPr="003749B8">
              <w:rPr>
                <w:rFonts w:ascii="Times New Roman" w:hAnsi="Times New Roman" w:hint="eastAsia"/>
                <w:b/>
                <w:sz w:val="22"/>
              </w:rPr>
              <w:t>-</w:t>
            </w:r>
            <w:r w:rsidRPr="003749B8">
              <w:rPr>
                <w:rFonts w:ascii="Times New Roman" w:hAnsi="Times New Roman" w:hint="eastAsia"/>
                <w:b/>
                <w:sz w:val="22"/>
              </w:rPr>
              <w:t>12</w:t>
            </w:r>
          </w:p>
        </w:tc>
        <w:tc>
          <w:tcPr>
            <w:tcW w:w="1048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2654F1" w:rsidRPr="008B7027" w:rsidRDefault="002654F1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4.8</w:t>
            </w:r>
          </w:p>
        </w:tc>
        <w:tc>
          <w:tcPr>
            <w:tcW w:w="606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2654F1" w:rsidRPr="008B7027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2654F1" w:rsidRPr="003749B8" w:rsidRDefault="003749B8" w:rsidP="003749B8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12</w:t>
            </w:r>
            <w:r w:rsidR="002654F1" w:rsidRPr="003749B8">
              <w:rPr>
                <w:rFonts w:ascii="Times New Roman" w:hAnsi="Times New Roman" w:hint="eastAsia"/>
                <w:sz w:val="22"/>
              </w:rPr>
              <w:t>-</w:t>
            </w:r>
            <w:r w:rsidRPr="003749B8">
              <w:rPr>
                <w:rFonts w:ascii="Times New Roman" w:hAnsi="Times New Roman" w:hint="eastAsia"/>
                <w:sz w:val="22"/>
              </w:rPr>
              <w:t>9</w:t>
            </w:r>
          </w:p>
        </w:tc>
        <w:tc>
          <w:tcPr>
            <w:tcW w:w="1048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2654F1" w:rsidRPr="008B7027" w:rsidRDefault="002654F1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3.6</w:t>
            </w:r>
          </w:p>
        </w:tc>
        <w:tc>
          <w:tcPr>
            <w:tcW w:w="606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2654F1" w:rsidRPr="008B7027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2654F1" w:rsidRPr="003749B8" w:rsidRDefault="003749B8" w:rsidP="003749B8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9</w:t>
            </w:r>
            <w:r w:rsidR="002654F1" w:rsidRPr="003749B8">
              <w:rPr>
                <w:rFonts w:ascii="Times New Roman" w:hAnsi="Times New Roman" w:hint="eastAsia"/>
                <w:sz w:val="22"/>
              </w:rPr>
              <w:t>-</w:t>
            </w:r>
            <w:r w:rsidRPr="003749B8">
              <w:rPr>
                <w:rFonts w:ascii="Times New Roman" w:hAnsi="Times New Roman" w:hint="eastAsia"/>
                <w:sz w:val="22"/>
              </w:rPr>
              <w:t>6</w:t>
            </w:r>
          </w:p>
        </w:tc>
        <w:tc>
          <w:tcPr>
            <w:tcW w:w="1048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2654F1" w:rsidRPr="008B7027" w:rsidRDefault="002654F1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2.4</w:t>
            </w:r>
          </w:p>
        </w:tc>
        <w:tc>
          <w:tcPr>
            <w:tcW w:w="606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2654F1" w:rsidRPr="008B7027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2654F1" w:rsidRPr="003749B8" w:rsidRDefault="003749B8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3749B8">
              <w:rPr>
                <w:rFonts w:ascii="Times New Roman" w:hAnsi="Times New Roman" w:hint="eastAsia"/>
                <w:sz w:val="22"/>
              </w:rPr>
              <w:t>6</w:t>
            </w:r>
            <w:r w:rsidR="002654F1" w:rsidRPr="003749B8">
              <w:rPr>
                <w:rFonts w:ascii="Times New Roman" w:hAnsi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2654F1" w:rsidRPr="008B7027" w:rsidRDefault="002654F1" w:rsidP="002654F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1.2</w:t>
            </w:r>
          </w:p>
        </w:tc>
        <w:tc>
          <w:tcPr>
            <w:tcW w:w="606" w:type="pct"/>
          </w:tcPr>
          <w:p w:rsidR="002654F1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B7027" w:rsidRPr="008B7027" w:rsidTr="00B752EE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B7027" w:rsidRPr="008B7027" w:rsidTr="00B752EE">
        <w:tc>
          <w:tcPr>
            <w:tcW w:w="777" w:type="pct"/>
            <w:vMerge/>
            <w:shd w:val="clear" w:color="auto" w:fill="auto"/>
            <w:noWrap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B7027" w:rsidRPr="008B7027" w:rsidTr="00B752EE">
        <w:tc>
          <w:tcPr>
            <w:tcW w:w="777" w:type="pct"/>
            <w:vMerge/>
            <w:shd w:val="clear" w:color="auto" w:fill="auto"/>
            <w:noWrap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B7027" w:rsidRPr="008B7027" w:rsidTr="00B752EE">
        <w:tc>
          <w:tcPr>
            <w:tcW w:w="777" w:type="pct"/>
            <w:vMerge/>
            <w:shd w:val="clear" w:color="auto" w:fill="auto"/>
            <w:noWrap/>
            <w:hideMark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B7027" w:rsidRPr="008B7027" w:rsidTr="00B752EE">
        <w:tc>
          <w:tcPr>
            <w:tcW w:w="777" w:type="pct"/>
            <w:vMerge/>
            <w:shd w:val="clear" w:color="auto" w:fill="auto"/>
            <w:noWrap/>
            <w:hideMark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8B7027" w:rsidRPr="008B7027" w:rsidRDefault="008B7027" w:rsidP="008B7027">
      <w:pPr>
        <w:rPr>
          <w:rFonts w:ascii="Times New Roman" w:eastAsia="標楷體" w:hAnsi="Times New Roman"/>
        </w:rPr>
      </w:pPr>
    </w:p>
    <w:p w:rsidR="008B7027" w:rsidRPr="008B7027" w:rsidRDefault="008B7027" w:rsidP="008B7027">
      <w:pPr>
        <w:rPr>
          <w:rFonts w:ascii="Times New Roman" w:eastAsia="標楷體" w:hAnsi="Times New Roman"/>
        </w:rPr>
      </w:pPr>
      <w:r w:rsidRPr="008B7027">
        <w:rPr>
          <w:rFonts w:ascii="Times New Roman" w:eastAsia="標楷體" w:hAnsi="Times New Roman" w:hint="eastAsia"/>
        </w:rPr>
        <w:t>本項目參考各廠提供資料進行擬定。</w:t>
      </w:r>
    </w:p>
    <w:p w:rsidR="008B7027" w:rsidRPr="008B7027" w:rsidRDefault="008B7027" w:rsidP="008B7027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8B7027" w:rsidRPr="008B7027" w:rsidTr="00B752EE">
        <w:tc>
          <w:tcPr>
            <w:tcW w:w="114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8B7027" w:rsidRPr="008B7027" w:rsidRDefault="002654F1" w:rsidP="002654F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2654F1">
              <w:rPr>
                <w:rFonts w:ascii="Times New Roman" w:eastAsia="標楷體" w:hAnsi="Times New Roman" w:hint="eastAsia"/>
                <w:sz w:val="24"/>
                <w:lang w:bidi="zh-TW"/>
              </w:rPr>
              <w:t>廢水回收率</w:t>
            </w:r>
            <w:r w:rsidRPr="002654F1">
              <w:rPr>
                <w:rFonts w:ascii="Times New Roman" w:eastAsia="標楷體" w:hAnsi="Times New Roman" w:hint="eastAsia"/>
                <w:sz w:val="24"/>
                <w:lang w:bidi="zh-TW"/>
              </w:rPr>
              <w:t>(</w:t>
            </w:r>
            <w:r w:rsidRPr="002654F1">
              <w:rPr>
                <w:rFonts w:ascii="Times New Roman" w:eastAsia="標楷體" w:hAnsi="Times New Roman"/>
                <w:sz w:val="24"/>
                <w:lang w:bidi="zh-TW"/>
              </w:rPr>
              <w:t>%)</w:t>
            </w:r>
            <w:r w:rsidR="008B7027" w:rsidRPr="008B7027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8B7027" w:rsidRPr="008B7027" w:rsidTr="00B752EE">
        <w:tc>
          <w:tcPr>
            <w:tcW w:w="114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8B7027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5.82</w:t>
            </w:r>
          </w:p>
        </w:tc>
      </w:tr>
      <w:tr w:rsidR="008B7027" w:rsidRPr="008B7027" w:rsidTr="00B752EE">
        <w:tc>
          <w:tcPr>
            <w:tcW w:w="114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8B7027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</w:p>
        </w:tc>
      </w:tr>
      <w:tr w:rsidR="008B7027" w:rsidRPr="008B7027" w:rsidTr="00B752EE">
        <w:tc>
          <w:tcPr>
            <w:tcW w:w="114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8B7027" w:rsidRPr="008B7027" w:rsidRDefault="002654F1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13.1-14.8</w:t>
            </w:r>
          </w:p>
        </w:tc>
      </w:tr>
      <w:tr w:rsidR="008B7027" w:rsidRPr="008B7027" w:rsidTr="00B752EE">
        <w:tc>
          <w:tcPr>
            <w:tcW w:w="114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書寫、紙箱造紙</w:t>
            </w:r>
          </w:p>
        </w:tc>
        <w:tc>
          <w:tcPr>
            <w:tcW w:w="2385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42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58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 xml:space="preserve">  35-55</w:t>
            </w:r>
          </w:p>
        </w:tc>
      </w:tr>
      <w:tr w:rsidR="008B7027" w:rsidRPr="008B7027" w:rsidTr="00B752EE">
        <w:tc>
          <w:tcPr>
            <w:tcW w:w="114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棉印染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HJ/T185-2006</w:t>
            </w:r>
          </w:p>
        </w:tc>
        <w:tc>
          <w:tcPr>
            <w:tcW w:w="2385" w:type="pct"/>
          </w:tcPr>
          <w:p w:rsidR="008B7027" w:rsidRPr="008B7027" w:rsidRDefault="003749B8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8B7027" w:rsidRPr="008B7027" w:rsidTr="00B752EE">
        <w:tc>
          <w:tcPr>
            <w:tcW w:w="1146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8B7027" w:rsidRPr="008B7027" w:rsidRDefault="008B7027" w:rsidP="008B7027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B7027">
              <w:rPr>
                <w:rFonts w:ascii="Times New Roman" w:eastAsia="標楷體" w:hAnsi="Times New Roman" w:hint="eastAsia"/>
                <w:sz w:val="24"/>
              </w:rPr>
              <w:t>化纖氨綸</w:t>
            </w:r>
            <w:r w:rsidRPr="008B7027">
              <w:rPr>
                <w:rFonts w:ascii="Times New Roman" w:eastAsia="標楷體" w:hAnsi="Times New Roman" w:hint="eastAsia"/>
                <w:sz w:val="24"/>
              </w:rPr>
              <w:t>HJ/T359-2007</w:t>
            </w:r>
          </w:p>
        </w:tc>
        <w:tc>
          <w:tcPr>
            <w:tcW w:w="2385" w:type="pct"/>
          </w:tcPr>
          <w:p w:rsidR="008B7027" w:rsidRPr="008B7027" w:rsidRDefault="003749B8" w:rsidP="003749B8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75</w:t>
            </w:r>
            <w:r w:rsidR="008B7027" w:rsidRPr="008B7027">
              <w:rPr>
                <w:rFonts w:ascii="Times New Roman" w:eastAsia="標楷體" w:hAnsi="Times New Roman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85</w:t>
            </w:r>
          </w:p>
        </w:tc>
      </w:tr>
    </w:tbl>
    <w:p w:rsidR="008B7027" w:rsidRPr="008B7027" w:rsidRDefault="008B7027" w:rsidP="008B7027">
      <w:pPr>
        <w:rPr>
          <w:rFonts w:ascii="Times New Roman" w:eastAsia="標楷體" w:hAnsi="Times New Roman"/>
        </w:rPr>
      </w:pPr>
    </w:p>
    <w:p w:rsidR="008B7027" w:rsidRDefault="008B7027" w:rsidP="008B7027">
      <w:pPr>
        <w:rPr>
          <w:rFonts w:ascii="Times New Roman" w:eastAsia="標楷體" w:hAnsi="Times New Roman"/>
        </w:rPr>
      </w:pPr>
    </w:p>
    <w:p w:rsidR="00E0110E" w:rsidRPr="008B7027" w:rsidRDefault="00E0110E" w:rsidP="008B7027">
      <w:pPr>
        <w:rPr>
          <w:rFonts w:ascii="Times New Roman" w:eastAsia="標楷體" w:hAnsi="Times New Roman"/>
        </w:rPr>
      </w:pPr>
    </w:p>
    <w:p w:rsidR="0027249A" w:rsidRPr="00FA006F" w:rsidRDefault="0027249A">
      <w:pPr>
        <w:rPr>
          <w:rFonts w:ascii="Times New Roman" w:eastAsia="標楷體" w:hAnsi="Times New Roman"/>
        </w:rPr>
      </w:pPr>
    </w:p>
    <w:p w:rsidR="003B0718" w:rsidRPr="00FA006F" w:rsidRDefault="003B0718" w:rsidP="003525A0">
      <w:pPr>
        <w:rPr>
          <w:rFonts w:ascii="Times New Roman" w:eastAsia="標楷體" w:hAnsi="Times New Roman"/>
          <w:sz w:val="32"/>
        </w:rPr>
        <w:sectPr w:rsidR="003B0718" w:rsidRPr="00FA006F" w:rsidSect="00875AB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E33061" w:rsidRDefault="00E33061" w:rsidP="003525A0">
      <w:pPr>
        <w:rPr>
          <w:rFonts w:ascii="Times New Roman" w:eastAsia="標楷體" w:hAnsi="Times New Roman"/>
          <w:sz w:val="32"/>
        </w:rPr>
      </w:pPr>
      <w:r w:rsidRPr="00E33061">
        <w:rPr>
          <w:rFonts w:ascii="Times New Roman" w:eastAsia="標楷體" w:hAnsi="Times New Roman" w:hint="eastAsia"/>
          <w:sz w:val="32"/>
        </w:rPr>
        <w:lastRenderedPageBreak/>
        <w:t>七、單位產品事業廢棄物產生量指標</w:t>
      </w:r>
    </w:p>
    <w:p w:rsidR="00E33061" w:rsidRPr="00E33061" w:rsidRDefault="00E33061" w:rsidP="00E33061">
      <w:pPr>
        <w:rPr>
          <w:rFonts w:ascii="Times New Roman" w:eastAsia="標楷體" w:hAnsi="Times New Roman"/>
        </w:rPr>
      </w:pPr>
      <w:r w:rsidRPr="00E33061">
        <w:rPr>
          <w:rFonts w:ascii="Times New Roman" w:eastAsia="標楷體" w:hAnsi="Times New Roman" w:hint="eastAsia"/>
        </w:rPr>
        <w:t>表</w:t>
      </w:r>
      <w:r w:rsidR="008C37A2" w:rsidRPr="008C37A2">
        <w:rPr>
          <w:rFonts w:ascii="Times New Roman" w:eastAsia="標楷體" w:hAnsi="Times New Roman" w:hint="eastAsia"/>
          <w:lang w:bidi="zh-TW"/>
        </w:rPr>
        <w:t>1</w:t>
      </w:r>
      <w:r w:rsidR="008C37A2" w:rsidRPr="008C37A2">
        <w:rPr>
          <w:rFonts w:ascii="Times New Roman" w:eastAsia="標楷體" w:hAnsi="Times New Roman"/>
          <w:lang w:bidi="zh-TW"/>
        </w:rPr>
        <w:t>-</w:t>
      </w:r>
      <w:bookmarkStart w:id="5" w:name="_Hlk59632390"/>
      <w:r w:rsidR="008C37A2" w:rsidRPr="008C37A2">
        <w:rPr>
          <w:rFonts w:ascii="Times New Roman" w:eastAsia="標楷體" w:hAnsi="Times New Roman" w:hint="eastAsia"/>
          <w:lang w:bidi="zh-TW"/>
        </w:rPr>
        <w:t>7</w:t>
      </w:r>
      <w:r w:rsidR="008C37A2" w:rsidRPr="008C37A2">
        <w:rPr>
          <w:rFonts w:ascii="Times New Roman" w:eastAsia="標楷體" w:hAnsi="Times New Roman" w:hint="eastAsia"/>
          <w:lang w:bidi="zh-TW"/>
        </w:rPr>
        <w:t>事業廢棄物產生量</w:t>
      </w:r>
      <w:bookmarkEnd w:id="5"/>
      <w:r w:rsidR="008C37A2" w:rsidRPr="008C37A2">
        <w:rPr>
          <w:rFonts w:ascii="Times New Roman" w:eastAsia="標楷體" w:hAnsi="Times New Roman" w:hint="eastAsia"/>
          <w:lang w:bidi="zh-TW"/>
        </w:rPr>
        <w:t>(</w:t>
      </w:r>
      <w:r w:rsidR="008C37A2" w:rsidRPr="008C37A2">
        <w:rPr>
          <w:rFonts w:ascii="Times New Roman" w:eastAsia="標楷體" w:hAnsi="Times New Roman" w:hint="eastAsia"/>
          <w:lang w:bidi="zh-TW"/>
        </w:rPr>
        <w:t>噸</w:t>
      </w:r>
      <w:r w:rsidR="008C37A2" w:rsidRPr="008C37A2">
        <w:rPr>
          <w:rFonts w:ascii="Times New Roman" w:eastAsia="標楷體" w:hAnsi="Times New Roman"/>
          <w:lang w:bidi="zh-TW"/>
        </w:rPr>
        <w:t>/</w:t>
      </w:r>
      <w:r w:rsidR="008C37A2" w:rsidRPr="008C37A2">
        <w:rPr>
          <w:rFonts w:ascii="Times New Roman" w:eastAsia="標楷體" w:hAnsi="Times New Roman" w:hint="eastAsia"/>
          <w:lang w:bidi="zh-TW"/>
        </w:rPr>
        <w:t>原料噸</w:t>
      </w:r>
      <w:r w:rsidRPr="00E33061">
        <w:rPr>
          <w:rFonts w:ascii="Times New Roman" w:eastAsia="標楷體" w:hAnsi="Times New Roman"/>
          <w:lang w:bidi="zh-TW"/>
        </w:rPr>
        <w:t>)</w:t>
      </w:r>
    </w:p>
    <w:tbl>
      <w:tblPr>
        <w:tblStyle w:val="1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703"/>
        <w:gridCol w:w="2090"/>
        <w:gridCol w:w="1417"/>
        <w:gridCol w:w="1208"/>
      </w:tblGrid>
      <w:tr w:rsidR="00E33061" w:rsidRPr="00E33061" w:rsidTr="00B752EE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E33061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E33061" w:rsidRPr="00E33061" w:rsidRDefault="008C37A2" w:rsidP="008C37A2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C37A2">
              <w:rPr>
                <w:rFonts w:ascii="Times New Roman" w:eastAsia="標楷體" w:hAnsi="Times New Roman" w:hint="eastAsia"/>
                <w:sz w:val="24"/>
                <w:lang w:bidi="zh-TW"/>
              </w:rPr>
              <w:t>事業廢棄物產生量</w:t>
            </w:r>
            <w:r w:rsidRPr="008C37A2">
              <w:rPr>
                <w:rFonts w:ascii="Times New Roman" w:eastAsia="標楷體" w:hAnsi="Times New Roman" w:hint="eastAsia"/>
                <w:sz w:val="24"/>
                <w:lang w:bidi="zh-TW"/>
              </w:rPr>
              <w:t>(</w:t>
            </w:r>
            <w:r w:rsidRPr="008C37A2">
              <w:rPr>
                <w:rFonts w:ascii="Times New Roman" w:eastAsia="標楷體" w:hAnsi="Times New Roman" w:hint="eastAsia"/>
                <w:sz w:val="24"/>
                <w:lang w:bidi="zh-TW"/>
              </w:rPr>
              <w:t>噸</w:t>
            </w:r>
            <w:r w:rsidRPr="008C37A2">
              <w:rPr>
                <w:rFonts w:ascii="Times New Roman" w:eastAsia="標楷體" w:hAnsi="Times New Roman"/>
                <w:sz w:val="24"/>
                <w:lang w:bidi="zh-TW"/>
              </w:rPr>
              <w:t>/</w:t>
            </w:r>
            <w:r w:rsidRPr="008C37A2">
              <w:rPr>
                <w:rFonts w:ascii="Times New Roman" w:eastAsia="標楷體" w:hAnsi="Times New Roman" w:hint="eastAsia"/>
                <w:sz w:val="24"/>
                <w:lang w:bidi="zh-TW"/>
              </w:rPr>
              <w:t>原料噸</w:t>
            </w:r>
            <w:r w:rsidR="00E33061" w:rsidRPr="00E33061">
              <w:rPr>
                <w:rFonts w:ascii="Times New Roman" w:eastAsia="標楷體" w:hAnsi="Times New Roman"/>
                <w:sz w:val="24"/>
                <w:lang w:bidi="zh-TW"/>
              </w:rPr>
              <w:t>)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8C37A2" w:rsidRPr="00E33061" w:rsidTr="00B752EE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480DE4" w:rsidRDefault="008C37A2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480DE4">
              <w:rPr>
                <w:rFonts w:ascii="Times New Roman" w:hAnsi="Times New Roman"/>
                <w:sz w:val="22"/>
              </w:rPr>
              <w:t>0.08</w:t>
            </w:r>
            <w:r w:rsidRPr="00480DE4">
              <w:rPr>
                <w:rFonts w:ascii="Times New Roman" w:hAnsi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/>
                <w:sz w:val="24"/>
              </w:rPr>
              <w:t>4.0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480DE4" w:rsidRDefault="008C37A2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80DE4">
              <w:rPr>
                <w:rFonts w:ascii="Times New Roman" w:hAnsi="Times New Roman"/>
                <w:b/>
                <w:sz w:val="22"/>
              </w:rPr>
              <w:t>0.08-0.1</w:t>
            </w:r>
            <w:r w:rsidRPr="00480DE4">
              <w:rPr>
                <w:rFonts w:ascii="Times New Roman" w:hAnsi="Times New Roman" w:hint="eastAsia"/>
                <w:b/>
                <w:sz w:val="22"/>
              </w:rPr>
              <w:t>2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3.2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480DE4" w:rsidRDefault="008C37A2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480DE4">
              <w:rPr>
                <w:rFonts w:ascii="Times New Roman" w:hAnsi="Times New Roman"/>
                <w:sz w:val="22"/>
              </w:rPr>
              <w:t>0.1</w:t>
            </w:r>
            <w:r w:rsidRPr="00480DE4">
              <w:rPr>
                <w:rFonts w:ascii="Times New Roman" w:hAnsi="Times New Roman" w:hint="eastAsia"/>
                <w:sz w:val="22"/>
              </w:rPr>
              <w:t>2</w:t>
            </w:r>
            <w:r w:rsidRPr="00480DE4">
              <w:rPr>
                <w:rFonts w:ascii="Times New Roman" w:hAnsi="Times New Roman"/>
                <w:sz w:val="22"/>
              </w:rPr>
              <w:t>-0.</w:t>
            </w:r>
            <w:r w:rsidRPr="00480DE4">
              <w:rPr>
                <w:rFonts w:ascii="Times New Roman" w:hAnsi="Times New Roman" w:hint="eastAsia"/>
                <w:sz w:val="22"/>
              </w:rPr>
              <w:t>14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2.4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480DE4" w:rsidRDefault="008C37A2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480DE4">
              <w:rPr>
                <w:rFonts w:ascii="Times New Roman" w:hAnsi="Times New Roman"/>
                <w:sz w:val="22"/>
              </w:rPr>
              <w:t>0.</w:t>
            </w:r>
            <w:r w:rsidRPr="00480DE4">
              <w:rPr>
                <w:rFonts w:ascii="Times New Roman" w:hAnsi="Times New Roman" w:hint="eastAsia"/>
                <w:sz w:val="22"/>
              </w:rPr>
              <w:t>14</w:t>
            </w:r>
            <w:r w:rsidRPr="00480DE4">
              <w:rPr>
                <w:rFonts w:ascii="Times New Roman" w:hAnsi="Times New Roman"/>
                <w:sz w:val="22"/>
              </w:rPr>
              <w:t>-0.</w:t>
            </w:r>
            <w:r w:rsidRPr="00480DE4">
              <w:rPr>
                <w:rFonts w:ascii="Times New Roman" w:hAnsi="Times New Roman" w:hint="eastAsia"/>
                <w:sz w:val="22"/>
              </w:rPr>
              <w:t>1</w:t>
            </w:r>
            <w:r w:rsidRPr="00480DE4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1.6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480DE4" w:rsidRDefault="008C37A2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480DE4">
              <w:rPr>
                <w:rFonts w:ascii="Times New Roman" w:hAnsi="Times New Roman"/>
                <w:sz w:val="22"/>
              </w:rPr>
              <w:t>0.</w:t>
            </w:r>
            <w:r w:rsidRPr="00480DE4">
              <w:rPr>
                <w:rFonts w:ascii="Times New Roman" w:hAnsi="Times New Roman" w:hint="eastAsia"/>
                <w:sz w:val="22"/>
              </w:rPr>
              <w:t>1</w:t>
            </w:r>
            <w:r w:rsidRPr="00480DE4">
              <w:rPr>
                <w:rFonts w:ascii="Times New Roman" w:hAnsi="Times New Roman"/>
                <w:sz w:val="22"/>
              </w:rPr>
              <w:t>6</w:t>
            </w:r>
            <w:r w:rsidRPr="00480DE4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0.8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8069BA" w:rsidRDefault="008C37A2" w:rsidP="00931949">
            <w:pPr>
              <w:jc w:val="center"/>
              <w:rPr>
                <w:rFonts w:ascii="Times New Roman" w:hAnsi="Times New Roman"/>
                <w:sz w:val="22"/>
              </w:rPr>
            </w:pPr>
            <w:r w:rsidRPr="008069BA">
              <w:rPr>
                <w:rFonts w:ascii="Times New Roman" w:hAnsi="Times New Roman"/>
                <w:sz w:val="22"/>
              </w:rPr>
              <w:t>0.0</w:t>
            </w:r>
            <w:r w:rsidR="00931949">
              <w:rPr>
                <w:rFonts w:ascii="Times New Roman" w:hAnsi="Times New Roman" w:hint="eastAsia"/>
                <w:sz w:val="22"/>
              </w:rPr>
              <w:t>3</w:t>
            </w:r>
            <w:r w:rsidRPr="008069BA">
              <w:rPr>
                <w:rFonts w:ascii="Times New Roman" w:hAnsi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/>
                <w:sz w:val="24"/>
              </w:rPr>
              <w:t>4.0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931949" w:rsidRDefault="008C37A2" w:rsidP="0093194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31949">
              <w:rPr>
                <w:rFonts w:ascii="Times New Roman" w:hAnsi="Times New Roman"/>
                <w:b/>
                <w:sz w:val="22"/>
              </w:rPr>
              <w:t>0.0</w:t>
            </w:r>
            <w:r w:rsidR="00931949" w:rsidRPr="00931949">
              <w:rPr>
                <w:rFonts w:ascii="Times New Roman" w:hAnsi="Times New Roman" w:hint="eastAsia"/>
                <w:b/>
                <w:sz w:val="22"/>
              </w:rPr>
              <w:t>3</w:t>
            </w:r>
            <w:r w:rsidRPr="00931949">
              <w:rPr>
                <w:rFonts w:ascii="Times New Roman" w:hAnsi="Times New Roman"/>
                <w:b/>
                <w:sz w:val="22"/>
              </w:rPr>
              <w:t>-0.</w:t>
            </w:r>
            <w:r w:rsidR="00931949" w:rsidRPr="00931949">
              <w:rPr>
                <w:rFonts w:ascii="Times New Roman" w:hAnsi="Times New Roman" w:hint="eastAsia"/>
                <w:b/>
                <w:sz w:val="22"/>
              </w:rPr>
              <w:t>04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3.2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8069BA" w:rsidRDefault="008C37A2" w:rsidP="00931949">
            <w:pPr>
              <w:jc w:val="center"/>
              <w:rPr>
                <w:rFonts w:ascii="Times New Roman" w:hAnsi="Times New Roman"/>
                <w:sz w:val="22"/>
              </w:rPr>
            </w:pPr>
            <w:r w:rsidRPr="008069BA">
              <w:rPr>
                <w:rFonts w:ascii="Times New Roman" w:hAnsi="Times New Roman"/>
                <w:sz w:val="22"/>
              </w:rPr>
              <w:t>0.</w:t>
            </w:r>
            <w:r w:rsidR="00931949">
              <w:rPr>
                <w:rFonts w:ascii="Times New Roman" w:hAnsi="Times New Roman" w:hint="eastAsia"/>
                <w:sz w:val="22"/>
              </w:rPr>
              <w:t>0</w:t>
            </w:r>
            <w:r w:rsidRPr="008069BA">
              <w:rPr>
                <w:rFonts w:ascii="Times New Roman" w:hAnsi="Times New Roman"/>
                <w:sz w:val="22"/>
              </w:rPr>
              <w:t>4-0.</w:t>
            </w:r>
            <w:r w:rsidR="00931949">
              <w:rPr>
                <w:rFonts w:ascii="Times New Roman" w:hAnsi="Times New Roman" w:hint="eastAsia"/>
                <w:sz w:val="22"/>
              </w:rPr>
              <w:t>05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2.4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8069BA" w:rsidRDefault="008C37A2" w:rsidP="00931949">
            <w:pPr>
              <w:jc w:val="center"/>
              <w:rPr>
                <w:rFonts w:ascii="Times New Roman" w:hAnsi="Times New Roman"/>
                <w:sz w:val="22"/>
              </w:rPr>
            </w:pPr>
            <w:r w:rsidRPr="008069BA">
              <w:rPr>
                <w:rFonts w:ascii="Times New Roman" w:hAnsi="Times New Roman"/>
                <w:sz w:val="22"/>
              </w:rPr>
              <w:t>0.</w:t>
            </w:r>
            <w:r w:rsidR="00931949">
              <w:rPr>
                <w:rFonts w:ascii="Times New Roman" w:hAnsi="Times New Roman" w:hint="eastAsia"/>
                <w:sz w:val="22"/>
              </w:rPr>
              <w:t>05</w:t>
            </w:r>
            <w:r w:rsidRPr="008069BA">
              <w:rPr>
                <w:rFonts w:ascii="Times New Roman" w:hAnsi="Times New Roman"/>
                <w:sz w:val="22"/>
              </w:rPr>
              <w:t>-0.</w:t>
            </w:r>
            <w:r w:rsidR="00931949">
              <w:rPr>
                <w:rFonts w:ascii="Times New Roman" w:hAnsi="Times New Roman" w:hint="eastAsia"/>
                <w:sz w:val="22"/>
              </w:rPr>
              <w:t>0</w:t>
            </w:r>
            <w:r w:rsidRPr="008069BA">
              <w:rPr>
                <w:rFonts w:ascii="Times New Roman" w:hAnsi="Times New Roman"/>
                <w:sz w:val="22"/>
              </w:rPr>
              <w:t>6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1.6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8069BA" w:rsidRDefault="008C37A2" w:rsidP="00931949">
            <w:pPr>
              <w:jc w:val="center"/>
              <w:rPr>
                <w:rFonts w:ascii="Times New Roman" w:hAnsi="Times New Roman"/>
                <w:sz w:val="22"/>
              </w:rPr>
            </w:pPr>
            <w:r w:rsidRPr="008069BA">
              <w:rPr>
                <w:rFonts w:ascii="Times New Roman" w:hAnsi="Times New Roman"/>
                <w:sz w:val="22"/>
              </w:rPr>
              <w:t>0.</w:t>
            </w:r>
            <w:r w:rsidR="00931949">
              <w:rPr>
                <w:rFonts w:ascii="Times New Roman" w:hAnsi="Times New Roman" w:hint="eastAsia"/>
                <w:sz w:val="22"/>
              </w:rPr>
              <w:t>0</w:t>
            </w:r>
            <w:r w:rsidRPr="008069BA">
              <w:rPr>
                <w:rFonts w:ascii="Times New Roman" w:hAnsi="Times New Roman"/>
                <w:sz w:val="22"/>
              </w:rPr>
              <w:t>6</w:t>
            </w:r>
            <w:r w:rsidRPr="008069BA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0.8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931949" w:rsidRDefault="008C37A2" w:rsidP="00931949">
            <w:pPr>
              <w:jc w:val="center"/>
              <w:rPr>
                <w:rFonts w:ascii="Times New Roman" w:hAnsi="Times New Roman"/>
                <w:sz w:val="22"/>
              </w:rPr>
            </w:pPr>
            <w:r w:rsidRPr="00931949">
              <w:rPr>
                <w:rFonts w:ascii="Times New Roman" w:hAnsi="Times New Roman" w:hint="eastAsia"/>
                <w:sz w:val="22"/>
              </w:rPr>
              <w:t>0.0</w:t>
            </w:r>
            <w:r w:rsidR="00931949" w:rsidRPr="00931949">
              <w:rPr>
                <w:rFonts w:ascii="Times New Roman" w:hAnsi="Times New Roman" w:hint="eastAsia"/>
                <w:sz w:val="22"/>
              </w:rPr>
              <w:t>2</w:t>
            </w:r>
            <w:r w:rsidRPr="00931949">
              <w:rPr>
                <w:rFonts w:ascii="Times New Roman" w:hAnsi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E33061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931949" w:rsidRDefault="008C37A2" w:rsidP="0093194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931949">
              <w:rPr>
                <w:rFonts w:ascii="Times New Roman" w:hAnsi="Times New Roman" w:hint="eastAsia"/>
                <w:b/>
                <w:sz w:val="22"/>
              </w:rPr>
              <w:t>0.</w:t>
            </w:r>
            <w:r w:rsidR="00931949" w:rsidRPr="00931949">
              <w:rPr>
                <w:rFonts w:ascii="Times New Roman" w:hAnsi="Times New Roman" w:hint="eastAsia"/>
                <w:b/>
                <w:sz w:val="22"/>
              </w:rPr>
              <w:t>02</w:t>
            </w:r>
            <w:r w:rsidRPr="00931949">
              <w:rPr>
                <w:rFonts w:ascii="Times New Roman" w:hAnsi="Times New Roman" w:hint="eastAsia"/>
                <w:b/>
                <w:sz w:val="22"/>
              </w:rPr>
              <w:t>-0.</w:t>
            </w:r>
            <w:r w:rsidR="00931949" w:rsidRPr="00931949">
              <w:rPr>
                <w:rFonts w:ascii="Times New Roman" w:hAnsi="Times New Roman" w:hint="eastAsia"/>
                <w:b/>
                <w:sz w:val="22"/>
              </w:rPr>
              <w:t>03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8C37A2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931949" w:rsidRDefault="008C37A2" w:rsidP="00931949">
            <w:pPr>
              <w:jc w:val="center"/>
              <w:rPr>
                <w:rFonts w:ascii="Times New Roman" w:hAnsi="Times New Roman"/>
                <w:sz w:val="22"/>
              </w:rPr>
            </w:pPr>
            <w:r w:rsidRPr="00931949">
              <w:rPr>
                <w:rFonts w:ascii="Times New Roman" w:hAnsi="Times New Roman" w:hint="eastAsia"/>
                <w:sz w:val="22"/>
              </w:rPr>
              <w:t>0.</w:t>
            </w:r>
            <w:r w:rsidR="00931949" w:rsidRPr="00931949">
              <w:rPr>
                <w:rFonts w:ascii="Times New Roman" w:hAnsi="Times New Roman" w:hint="eastAsia"/>
                <w:sz w:val="22"/>
              </w:rPr>
              <w:t>0</w:t>
            </w:r>
            <w:r w:rsidRPr="00931949">
              <w:rPr>
                <w:rFonts w:ascii="Times New Roman" w:hAnsi="Times New Roman" w:hint="eastAsia"/>
                <w:sz w:val="22"/>
              </w:rPr>
              <w:t>3-0.</w:t>
            </w:r>
            <w:r w:rsidR="00931949" w:rsidRPr="00931949">
              <w:rPr>
                <w:rFonts w:ascii="Times New Roman" w:hAnsi="Times New Roman" w:hint="eastAsia"/>
                <w:sz w:val="22"/>
              </w:rPr>
              <w:t>04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8C37A2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931949" w:rsidRDefault="008C37A2" w:rsidP="00931949">
            <w:pPr>
              <w:jc w:val="center"/>
              <w:rPr>
                <w:rFonts w:ascii="Times New Roman" w:hAnsi="Times New Roman"/>
                <w:sz w:val="22"/>
              </w:rPr>
            </w:pPr>
            <w:r w:rsidRPr="00931949">
              <w:rPr>
                <w:rFonts w:ascii="Times New Roman" w:hAnsi="Times New Roman" w:hint="eastAsia"/>
                <w:sz w:val="22"/>
              </w:rPr>
              <w:t>0.</w:t>
            </w:r>
            <w:r w:rsidR="00931949" w:rsidRPr="00931949">
              <w:rPr>
                <w:rFonts w:ascii="Times New Roman" w:hAnsi="Times New Roman" w:hint="eastAsia"/>
                <w:sz w:val="22"/>
              </w:rPr>
              <w:t>04</w:t>
            </w:r>
            <w:r w:rsidRPr="00931949">
              <w:rPr>
                <w:rFonts w:ascii="Times New Roman" w:hAnsi="Times New Roman"/>
                <w:sz w:val="22"/>
              </w:rPr>
              <w:t>-</w:t>
            </w:r>
            <w:r w:rsidRPr="00931949">
              <w:rPr>
                <w:rFonts w:ascii="Times New Roman" w:hAnsi="Times New Roman" w:hint="eastAsia"/>
                <w:sz w:val="22"/>
              </w:rPr>
              <w:t>0.</w:t>
            </w:r>
            <w:r w:rsidR="00931949" w:rsidRPr="00931949">
              <w:rPr>
                <w:rFonts w:ascii="Times New Roman" w:hAnsi="Times New Roman" w:hint="eastAsia"/>
                <w:sz w:val="22"/>
              </w:rPr>
              <w:t>05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8C37A2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8C37A2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8C37A2" w:rsidRPr="00931949" w:rsidRDefault="008C37A2" w:rsidP="00931949">
            <w:pPr>
              <w:jc w:val="center"/>
              <w:rPr>
                <w:rFonts w:ascii="Times New Roman" w:hAnsi="Times New Roman"/>
                <w:sz w:val="22"/>
              </w:rPr>
            </w:pPr>
            <w:r w:rsidRPr="00931949">
              <w:rPr>
                <w:rFonts w:ascii="Times New Roman" w:hAnsi="Times New Roman" w:hint="eastAsia"/>
                <w:sz w:val="22"/>
              </w:rPr>
              <w:t>0.</w:t>
            </w:r>
            <w:r w:rsidR="00931949" w:rsidRPr="00931949">
              <w:rPr>
                <w:rFonts w:ascii="Times New Roman" w:hAnsi="Times New Roman" w:hint="eastAsia"/>
                <w:sz w:val="22"/>
              </w:rPr>
              <w:t>0</w:t>
            </w:r>
            <w:r w:rsidRPr="00931949">
              <w:rPr>
                <w:rFonts w:ascii="Times New Roman" w:hAnsi="Times New Roman" w:hint="eastAsia"/>
                <w:sz w:val="22"/>
              </w:rPr>
              <w:t>5</w:t>
            </w:r>
            <w:r w:rsidRPr="00931949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8C37A2" w:rsidRPr="00E33061" w:rsidRDefault="008C37A2" w:rsidP="008C37A2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8C37A2" w:rsidRPr="00E33061" w:rsidRDefault="008C37A2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33061" w:rsidTr="00B752EE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33061" w:rsidTr="00B752EE">
        <w:tc>
          <w:tcPr>
            <w:tcW w:w="777" w:type="pct"/>
            <w:vMerge/>
            <w:shd w:val="clear" w:color="auto" w:fill="auto"/>
            <w:noWrap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33061" w:rsidTr="00B752EE">
        <w:tc>
          <w:tcPr>
            <w:tcW w:w="777" w:type="pct"/>
            <w:vMerge/>
            <w:shd w:val="clear" w:color="auto" w:fill="auto"/>
            <w:noWrap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33061" w:rsidTr="00B752EE">
        <w:tc>
          <w:tcPr>
            <w:tcW w:w="777" w:type="pct"/>
            <w:vMerge/>
            <w:shd w:val="clear" w:color="auto" w:fill="auto"/>
            <w:noWrap/>
            <w:hideMark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33061" w:rsidTr="00B752EE">
        <w:tc>
          <w:tcPr>
            <w:tcW w:w="777" w:type="pct"/>
            <w:vMerge/>
            <w:shd w:val="clear" w:color="auto" w:fill="auto"/>
            <w:noWrap/>
            <w:hideMark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E33061" w:rsidRPr="00E33061" w:rsidRDefault="00E33061" w:rsidP="00E33061">
      <w:pPr>
        <w:rPr>
          <w:rFonts w:ascii="Times New Roman" w:eastAsia="標楷體" w:hAnsi="Times New Roman"/>
        </w:rPr>
      </w:pPr>
    </w:p>
    <w:p w:rsidR="00E33061" w:rsidRPr="00E33061" w:rsidRDefault="00E33061" w:rsidP="00E33061">
      <w:pPr>
        <w:rPr>
          <w:rFonts w:ascii="Times New Roman" w:eastAsia="標楷體" w:hAnsi="Times New Roman"/>
        </w:rPr>
      </w:pPr>
      <w:r w:rsidRPr="00E33061">
        <w:rPr>
          <w:rFonts w:ascii="Times New Roman" w:eastAsia="標楷體" w:hAnsi="Times New Roman" w:hint="eastAsia"/>
        </w:rPr>
        <w:t>本項目參考各廠提供資料進行擬定。</w:t>
      </w:r>
    </w:p>
    <w:p w:rsidR="00E33061" w:rsidRPr="00E33061" w:rsidRDefault="00E33061" w:rsidP="00E33061">
      <w:pPr>
        <w:rPr>
          <w:rFonts w:ascii="Times New Roman" w:eastAsia="標楷體" w:hAnsi="Times New Roman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E33061" w:rsidRPr="00E33061" w:rsidTr="00B752EE">
        <w:tc>
          <w:tcPr>
            <w:tcW w:w="114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E33061" w:rsidRPr="00E33061" w:rsidRDefault="008C37A2" w:rsidP="008C37A2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8C37A2">
              <w:rPr>
                <w:rFonts w:ascii="Times New Roman" w:eastAsia="標楷體" w:hAnsi="Times New Roman" w:hint="eastAsia"/>
                <w:sz w:val="24"/>
                <w:lang w:bidi="zh-TW"/>
              </w:rPr>
              <w:t>事業廢棄物產生量</w:t>
            </w:r>
            <w:r w:rsidRPr="008C37A2">
              <w:rPr>
                <w:rFonts w:ascii="Times New Roman" w:eastAsia="標楷體" w:hAnsi="Times New Roman" w:hint="eastAsia"/>
                <w:sz w:val="24"/>
                <w:lang w:bidi="zh-TW"/>
              </w:rPr>
              <w:t>(</w:t>
            </w:r>
            <w:r w:rsidRPr="008C37A2">
              <w:rPr>
                <w:rFonts w:ascii="Times New Roman" w:eastAsia="標楷體" w:hAnsi="Times New Roman" w:hint="eastAsia"/>
                <w:sz w:val="24"/>
                <w:lang w:bidi="zh-TW"/>
              </w:rPr>
              <w:t>噸</w:t>
            </w:r>
            <w:r w:rsidRPr="008C37A2">
              <w:rPr>
                <w:rFonts w:ascii="Times New Roman" w:eastAsia="標楷體" w:hAnsi="Times New Roman"/>
                <w:sz w:val="24"/>
                <w:lang w:bidi="zh-TW"/>
              </w:rPr>
              <w:t>/</w:t>
            </w:r>
            <w:r w:rsidRPr="008C37A2">
              <w:rPr>
                <w:rFonts w:ascii="Times New Roman" w:eastAsia="標楷體" w:hAnsi="Times New Roman" w:hint="eastAsia"/>
                <w:sz w:val="24"/>
                <w:lang w:bidi="zh-TW"/>
              </w:rPr>
              <w:t>原料噸</w:t>
            </w:r>
            <w:r w:rsidR="00E33061" w:rsidRPr="00E33061">
              <w:rPr>
                <w:rFonts w:ascii="Times New Roman" w:eastAsia="標楷體" w:hAnsi="Times New Roman"/>
                <w:sz w:val="24"/>
                <w:lang w:bidi="zh-TW"/>
              </w:rPr>
              <w:t>)</w:t>
            </w:r>
            <w:r w:rsidR="00E33061" w:rsidRPr="00E33061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E33061" w:rsidRPr="00E33061" w:rsidTr="00B752EE">
        <w:tc>
          <w:tcPr>
            <w:tcW w:w="114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E33061" w:rsidRPr="00E33061" w:rsidRDefault="008C37A2" w:rsidP="00480DE4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0.11</w:t>
            </w:r>
            <w:r w:rsidR="00480DE4">
              <w:rPr>
                <w:rFonts w:ascii="Times New Roman" w:eastAsia="標楷體" w:hAnsi="Times New Roman" w:hint="eastAsia"/>
                <w:sz w:val="24"/>
              </w:rPr>
              <w:t>4-0.080</w:t>
            </w:r>
          </w:p>
        </w:tc>
      </w:tr>
      <w:tr w:rsidR="00E33061" w:rsidRPr="00E33061" w:rsidTr="00B752EE">
        <w:tc>
          <w:tcPr>
            <w:tcW w:w="114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/>
                <w:sz w:val="24"/>
              </w:rPr>
              <w:t>0</w:t>
            </w:r>
            <w:r w:rsidR="00931949">
              <w:rPr>
                <w:rFonts w:ascii="Times New Roman" w:eastAsia="標楷體" w:hAnsi="Times New Roman" w:hint="eastAsia"/>
                <w:sz w:val="24"/>
              </w:rPr>
              <w:t>.041-0.031</w:t>
            </w:r>
          </w:p>
        </w:tc>
      </w:tr>
      <w:tr w:rsidR="00E33061" w:rsidRPr="00E33061" w:rsidTr="00B752EE">
        <w:tc>
          <w:tcPr>
            <w:tcW w:w="114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E33061" w:rsidRPr="00E33061" w:rsidRDefault="00480DE4" w:rsidP="00931949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0.02</w:t>
            </w:r>
            <w:r w:rsidR="00931949">
              <w:rPr>
                <w:rFonts w:ascii="Times New Roman" w:eastAsia="標楷體" w:hAnsi="Times New Roman" w:hint="eastAsia"/>
                <w:sz w:val="24"/>
              </w:rPr>
              <w:t>1</w:t>
            </w:r>
            <w:r w:rsidR="00E33061" w:rsidRPr="00E33061">
              <w:rPr>
                <w:rFonts w:ascii="Times New Roman" w:eastAsia="標楷體" w:hAnsi="Times New Roman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0.025</w:t>
            </w:r>
          </w:p>
        </w:tc>
      </w:tr>
      <w:tr w:rsidR="00E33061" w:rsidRPr="00E33061" w:rsidTr="00B752EE">
        <w:tc>
          <w:tcPr>
            <w:tcW w:w="114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書寫、紙箱造紙</w:t>
            </w:r>
          </w:p>
        </w:tc>
        <w:tc>
          <w:tcPr>
            <w:tcW w:w="2385" w:type="pct"/>
          </w:tcPr>
          <w:p w:rsidR="00E33061" w:rsidRPr="00E33061" w:rsidRDefault="008C37A2" w:rsidP="008C37A2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0.06</w:t>
            </w:r>
            <w:r w:rsidR="00E33061" w:rsidRPr="00E33061">
              <w:rPr>
                <w:rFonts w:ascii="Times New Roman" w:eastAsia="標楷體" w:hAnsi="Times New Roman" w:hint="eastAsia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0.10</w:t>
            </w:r>
            <w:r w:rsidR="00E33061" w:rsidRPr="00E33061">
              <w:rPr>
                <w:rFonts w:ascii="Times New Roman" w:eastAsia="標楷體" w:hAnsi="Times New Roman" w:hint="eastAsia"/>
                <w:sz w:val="24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4"/>
              </w:rPr>
              <w:t>0.08</w:t>
            </w:r>
            <w:r w:rsidR="00E33061" w:rsidRPr="00E33061">
              <w:rPr>
                <w:rFonts w:ascii="Times New Roman" w:eastAsia="標楷體" w:hAnsi="Times New Roman" w:hint="eastAsia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2.28</w:t>
            </w:r>
          </w:p>
        </w:tc>
      </w:tr>
      <w:tr w:rsidR="00E33061" w:rsidRPr="00E33061" w:rsidTr="00B752EE">
        <w:tc>
          <w:tcPr>
            <w:tcW w:w="114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棉印染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HJ/T185-2006</w:t>
            </w:r>
          </w:p>
        </w:tc>
        <w:tc>
          <w:tcPr>
            <w:tcW w:w="2385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E33061" w:rsidRPr="00E33061" w:rsidTr="00B752EE">
        <w:tc>
          <w:tcPr>
            <w:tcW w:w="1146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E33061" w:rsidRPr="00E33061" w:rsidRDefault="00E33061" w:rsidP="00E33061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化纖氨綸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HJ/T359-2007</w:t>
            </w:r>
          </w:p>
        </w:tc>
        <w:tc>
          <w:tcPr>
            <w:tcW w:w="2385" w:type="pct"/>
          </w:tcPr>
          <w:p w:rsidR="00E33061" w:rsidRPr="00E33061" w:rsidRDefault="00931949" w:rsidP="00931949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0.018</w:t>
            </w:r>
            <w:r w:rsidR="00E33061" w:rsidRPr="00E33061">
              <w:rPr>
                <w:rFonts w:ascii="Times New Roman" w:eastAsia="標楷體" w:hAnsi="Times New Roman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0.045</w:t>
            </w:r>
          </w:p>
        </w:tc>
      </w:tr>
    </w:tbl>
    <w:p w:rsidR="00E33061" w:rsidRPr="00E33061" w:rsidRDefault="00E33061" w:rsidP="00E33061">
      <w:pPr>
        <w:rPr>
          <w:rFonts w:ascii="Times New Roman" w:eastAsia="標楷體" w:hAnsi="Times New Roman"/>
        </w:rPr>
      </w:pPr>
    </w:p>
    <w:p w:rsidR="00E33061" w:rsidRPr="00E33061" w:rsidRDefault="00E33061" w:rsidP="00E33061">
      <w:pPr>
        <w:rPr>
          <w:rFonts w:ascii="Times New Roman" w:eastAsia="標楷體" w:hAnsi="Times New Roman"/>
        </w:rPr>
      </w:pPr>
    </w:p>
    <w:p w:rsidR="00E33061" w:rsidRDefault="00E33061" w:rsidP="003525A0">
      <w:pPr>
        <w:rPr>
          <w:rFonts w:ascii="Times New Roman" w:eastAsia="標楷體" w:hAnsi="Times New Roman"/>
          <w:sz w:val="32"/>
        </w:rPr>
      </w:pPr>
    </w:p>
    <w:p w:rsidR="00B752EE" w:rsidRDefault="00B752EE" w:rsidP="003525A0">
      <w:pPr>
        <w:rPr>
          <w:rFonts w:ascii="Times New Roman" w:eastAsia="標楷體" w:hAnsi="Times New Roman"/>
          <w:sz w:val="32"/>
        </w:rPr>
      </w:pPr>
      <w:r w:rsidRPr="00B752EE">
        <w:rPr>
          <w:rFonts w:ascii="Times New Roman" w:eastAsia="標楷體" w:hAnsi="Times New Roman" w:hint="eastAsia"/>
          <w:sz w:val="32"/>
        </w:rPr>
        <w:lastRenderedPageBreak/>
        <w:t>八、事業廢棄物回收再利用率指標</w:t>
      </w:r>
    </w:p>
    <w:p w:rsidR="00B752EE" w:rsidRPr="00E33061" w:rsidRDefault="00B752EE" w:rsidP="00B752EE">
      <w:pPr>
        <w:rPr>
          <w:rFonts w:ascii="Times New Roman" w:eastAsia="標楷體" w:hAnsi="Times New Roman"/>
        </w:rPr>
      </w:pPr>
      <w:r w:rsidRPr="00E33061">
        <w:rPr>
          <w:rFonts w:ascii="Times New Roman" w:eastAsia="標楷體" w:hAnsi="Times New Roman" w:hint="eastAsia"/>
        </w:rPr>
        <w:t>表</w:t>
      </w:r>
      <w:r w:rsidRPr="00B752EE">
        <w:rPr>
          <w:rFonts w:ascii="Times New Roman" w:eastAsia="標楷體" w:hAnsi="Times New Roman" w:hint="eastAsia"/>
          <w:lang w:bidi="zh-TW"/>
        </w:rPr>
        <w:t>1</w:t>
      </w:r>
      <w:r w:rsidRPr="00B752EE">
        <w:rPr>
          <w:rFonts w:ascii="Times New Roman" w:eastAsia="標楷體" w:hAnsi="Times New Roman"/>
          <w:lang w:bidi="zh-TW"/>
        </w:rPr>
        <w:t>-</w:t>
      </w:r>
      <w:r w:rsidRPr="00B752EE">
        <w:rPr>
          <w:rFonts w:ascii="Times New Roman" w:eastAsia="標楷體" w:hAnsi="Times New Roman" w:hint="eastAsia"/>
          <w:lang w:bidi="zh-TW"/>
        </w:rPr>
        <w:t>8</w:t>
      </w:r>
      <w:r w:rsidRPr="00B752EE">
        <w:rPr>
          <w:rFonts w:ascii="Times New Roman" w:eastAsia="標楷體" w:hAnsi="Times New Roman" w:hint="eastAsia"/>
          <w:lang w:bidi="zh-TW"/>
        </w:rPr>
        <w:t>事業廢棄物回收再利用率</w:t>
      </w:r>
      <w:r w:rsidRPr="00B752EE">
        <w:rPr>
          <w:rFonts w:ascii="Times New Roman" w:eastAsia="標楷體" w:hAnsi="Times New Roman" w:hint="eastAsia"/>
          <w:lang w:bidi="zh-TW"/>
        </w:rPr>
        <w:t>(</w:t>
      </w:r>
      <w:r w:rsidRPr="00B752EE">
        <w:rPr>
          <w:rFonts w:ascii="Times New Roman" w:eastAsia="標楷體" w:hAnsi="Times New Roman"/>
          <w:lang w:bidi="zh-TW"/>
        </w:rPr>
        <w:t>%)</w:t>
      </w:r>
    </w:p>
    <w:tbl>
      <w:tblPr>
        <w:tblStyle w:val="1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703"/>
        <w:gridCol w:w="2090"/>
        <w:gridCol w:w="1417"/>
        <w:gridCol w:w="1208"/>
      </w:tblGrid>
      <w:tr w:rsidR="00B752EE" w:rsidRPr="00E33061" w:rsidTr="00B752EE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E33061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857" w:type="pct"/>
            <w:tcBorders>
              <w:top w:val="single" w:sz="4" w:space="0" w:color="auto"/>
            </w:tcBorders>
            <w:shd w:val="clear" w:color="auto" w:fill="auto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B752EE">
              <w:rPr>
                <w:rFonts w:ascii="Times New Roman" w:eastAsia="標楷體" w:hAnsi="Times New Roman" w:hint="eastAsia"/>
                <w:sz w:val="24"/>
                <w:lang w:bidi="zh-TW"/>
              </w:rPr>
              <w:t>事業廢棄物回收再利用率</w:t>
            </w:r>
            <w:r w:rsidRPr="00B752EE">
              <w:rPr>
                <w:rFonts w:ascii="Times New Roman" w:eastAsia="標楷體" w:hAnsi="Times New Roman" w:hint="eastAsia"/>
                <w:sz w:val="24"/>
                <w:lang w:bidi="zh-TW"/>
              </w:rPr>
              <w:t>(</w:t>
            </w:r>
            <w:r w:rsidRPr="00B752EE">
              <w:rPr>
                <w:rFonts w:ascii="Times New Roman" w:eastAsia="標楷體" w:hAnsi="Times New Roman"/>
                <w:sz w:val="24"/>
                <w:lang w:bidi="zh-TW"/>
              </w:rPr>
              <w:t>%)</w:t>
            </w:r>
          </w:p>
        </w:tc>
        <w:tc>
          <w:tcPr>
            <w:tcW w:w="1048" w:type="pct"/>
            <w:tcBorders>
              <w:top w:val="single" w:sz="4" w:space="0" w:color="auto"/>
            </w:tcBorders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533A4B" w:rsidRPr="00E33061" w:rsidTr="00B752EE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7</w:t>
            </w:r>
            <w:r w:rsidRPr="00A05CFC">
              <w:rPr>
                <w:rFonts w:ascii="Times New Roman" w:hAnsi="Times New Roman"/>
                <w:sz w:val="22"/>
              </w:rPr>
              <w:t>0</w:t>
            </w:r>
            <w:r w:rsidRPr="00A05CFC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3</w:t>
            </w:r>
            <w:r w:rsidRPr="00533A4B">
              <w:rPr>
                <w:rFonts w:ascii="Times New Roman" w:eastAsia="標楷體" w:hAnsi="Times New Roman"/>
                <w:color w:val="FF0000"/>
                <w:sz w:val="24"/>
              </w:rPr>
              <w:t>.0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5</w:t>
            </w:r>
            <w:r w:rsidRPr="00A05CFC">
              <w:rPr>
                <w:rFonts w:ascii="Times New Roman" w:hAnsi="Times New Roman"/>
                <w:sz w:val="22"/>
              </w:rPr>
              <w:t>0-70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2.4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3</w:t>
            </w:r>
            <w:r w:rsidRPr="00A05CFC">
              <w:rPr>
                <w:rFonts w:ascii="Times New Roman" w:hAnsi="Times New Roman"/>
                <w:sz w:val="22"/>
              </w:rPr>
              <w:t>0-50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1.8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05CFC">
              <w:rPr>
                <w:rFonts w:ascii="Times New Roman" w:hAnsi="Times New Roman" w:hint="eastAsia"/>
                <w:b/>
                <w:sz w:val="22"/>
              </w:rPr>
              <w:t>1</w:t>
            </w:r>
            <w:r w:rsidRPr="00A05CFC">
              <w:rPr>
                <w:rFonts w:ascii="Times New Roman" w:hAnsi="Times New Roman"/>
                <w:b/>
                <w:sz w:val="22"/>
              </w:rPr>
              <w:t>0-30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1.2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1</w:t>
            </w:r>
            <w:r w:rsidRPr="00A05CFC">
              <w:rPr>
                <w:rFonts w:ascii="Times New Roman" w:hAnsi="Times New Roman"/>
                <w:sz w:val="22"/>
              </w:rPr>
              <w:t>0</w:t>
            </w:r>
            <w:r w:rsidRPr="00A05CFC">
              <w:rPr>
                <w:rFonts w:ascii="Times New Roman" w:hAnsi="Times New Roman"/>
                <w:sz w:val="22"/>
              </w:rPr>
              <w:t>以下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0.6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98</w:t>
            </w:r>
            <w:r w:rsidRPr="00A05CFC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/>
                <w:sz w:val="24"/>
              </w:rPr>
              <w:t>4.0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96-98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3.2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05CFC">
              <w:rPr>
                <w:rFonts w:ascii="Times New Roman" w:hAnsi="Times New Roman" w:hint="eastAsia"/>
                <w:b/>
                <w:sz w:val="22"/>
              </w:rPr>
              <w:t>94-96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2.4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92-94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1.6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90-92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0.8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98</w:t>
            </w:r>
            <w:r w:rsidRPr="00A05CFC">
              <w:rPr>
                <w:rFonts w:ascii="Times New Roman" w:hAnsi="Times New Roman"/>
                <w:sz w:val="22"/>
              </w:rPr>
              <w:t>以上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E33061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05CFC">
              <w:rPr>
                <w:rFonts w:ascii="Times New Roman" w:hAnsi="Times New Roman" w:hint="eastAsia"/>
                <w:b/>
                <w:sz w:val="22"/>
              </w:rPr>
              <w:t>96-98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A05CFC">
              <w:rPr>
                <w:rFonts w:ascii="Times New Roman" w:hAnsi="Times New Roman" w:hint="eastAsia"/>
                <w:b/>
                <w:sz w:val="22"/>
              </w:rPr>
              <w:t>94-96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92-94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A05CFC" w:rsidRDefault="00533A4B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A05CFC">
              <w:rPr>
                <w:rFonts w:ascii="Times New Roman" w:hAnsi="Times New Roman" w:hint="eastAsia"/>
                <w:sz w:val="22"/>
              </w:rPr>
              <w:t>90-92</w:t>
            </w: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B752EE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shd w:val="clear" w:color="auto" w:fill="auto"/>
            <w:noWrap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shd w:val="clear" w:color="auto" w:fill="auto"/>
            <w:noWrap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shd w:val="clear" w:color="auto" w:fill="auto"/>
            <w:noWrap/>
            <w:hideMark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B752EE">
        <w:tc>
          <w:tcPr>
            <w:tcW w:w="777" w:type="pct"/>
            <w:vMerge/>
            <w:shd w:val="clear" w:color="auto" w:fill="auto"/>
            <w:noWrap/>
            <w:hideMark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857" w:type="pct"/>
            <w:shd w:val="clear" w:color="auto" w:fill="auto"/>
            <w:vAlign w:val="center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048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B752EE" w:rsidRPr="00E33061" w:rsidRDefault="00B752EE" w:rsidP="00B752EE">
      <w:pPr>
        <w:rPr>
          <w:rFonts w:ascii="Times New Roman" w:eastAsia="標楷體" w:hAnsi="Times New Roman"/>
        </w:rPr>
      </w:pPr>
    </w:p>
    <w:p w:rsidR="00B752EE" w:rsidRPr="00E33061" w:rsidRDefault="00B752EE" w:rsidP="00B752EE">
      <w:pPr>
        <w:rPr>
          <w:rFonts w:ascii="Times New Roman" w:eastAsia="標楷體" w:hAnsi="Times New Roman"/>
        </w:rPr>
      </w:pPr>
      <w:r w:rsidRPr="00E33061">
        <w:rPr>
          <w:rFonts w:ascii="Times New Roman" w:eastAsia="標楷體" w:hAnsi="Times New Roman" w:hint="eastAsia"/>
        </w:rPr>
        <w:t>本項目參考各廠提供資料進行擬定。</w:t>
      </w:r>
    </w:p>
    <w:p w:rsidR="00B752EE" w:rsidRPr="00E33061" w:rsidRDefault="00B752EE" w:rsidP="00B752EE">
      <w:pPr>
        <w:rPr>
          <w:rFonts w:ascii="Times New Roman" w:eastAsia="標楷體" w:hAnsi="Times New Roman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B752EE" w:rsidRPr="00E33061" w:rsidTr="00B752EE">
        <w:tc>
          <w:tcPr>
            <w:tcW w:w="1146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B752EE">
              <w:rPr>
                <w:rFonts w:ascii="Times New Roman" w:eastAsia="標楷體" w:hAnsi="Times New Roman" w:hint="eastAsia"/>
                <w:sz w:val="24"/>
                <w:lang w:bidi="zh-TW"/>
              </w:rPr>
              <w:t>事業廢棄物回收再利用率</w:t>
            </w:r>
            <w:r w:rsidRPr="00B752EE">
              <w:rPr>
                <w:rFonts w:ascii="Times New Roman" w:eastAsia="標楷體" w:hAnsi="Times New Roman" w:hint="eastAsia"/>
                <w:sz w:val="24"/>
                <w:lang w:bidi="zh-TW"/>
              </w:rPr>
              <w:t>(</w:t>
            </w:r>
            <w:r w:rsidRPr="00B752EE">
              <w:rPr>
                <w:rFonts w:ascii="Times New Roman" w:eastAsia="標楷體" w:hAnsi="Times New Roman"/>
                <w:sz w:val="24"/>
                <w:lang w:bidi="zh-TW"/>
              </w:rPr>
              <w:t>%)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B752EE" w:rsidRPr="00E33061" w:rsidTr="00B752EE">
        <w:tc>
          <w:tcPr>
            <w:tcW w:w="1146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22.0-25.8</w:t>
            </w:r>
          </w:p>
        </w:tc>
      </w:tr>
      <w:tr w:rsidR="00B752EE" w:rsidRPr="00E33061" w:rsidTr="00B752EE">
        <w:tc>
          <w:tcPr>
            <w:tcW w:w="1146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B752EE" w:rsidRPr="00E33061" w:rsidRDefault="00A05CFC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94.0-95.6</w:t>
            </w:r>
          </w:p>
        </w:tc>
      </w:tr>
      <w:tr w:rsidR="00B752EE" w:rsidRPr="00E33061" w:rsidTr="00B752EE">
        <w:tc>
          <w:tcPr>
            <w:tcW w:w="1146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95.3-96.7</w:t>
            </w:r>
          </w:p>
        </w:tc>
      </w:tr>
      <w:tr w:rsidR="00B752EE" w:rsidRPr="00E33061" w:rsidTr="00B752EE">
        <w:tc>
          <w:tcPr>
            <w:tcW w:w="1146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書寫、紙箱造紙</w:t>
            </w:r>
          </w:p>
        </w:tc>
        <w:tc>
          <w:tcPr>
            <w:tcW w:w="2385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3-15  2-72</w:t>
            </w:r>
          </w:p>
        </w:tc>
      </w:tr>
      <w:tr w:rsidR="00B752EE" w:rsidRPr="00E33061" w:rsidTr="00B752EE">
        <w:tc>
          <w:tcPr>
            <w:tcW w:w="1146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棉印染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HJ/T185-2006</w:t>
            </w:r>
          </w:p>
        </w:tc>
        <w:tc>
          <w:tcPr>
            <w:tcW w:w="2385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B752EE" w:rsidRPr="00E33061" w:rsidTr="00B752EE">
        <w:tc>
          <w:tcPr>
            <w:tcW w:w="1146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化纖氨綸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HJ/T359-2007</w:t>
            </w:r>
          </w:p>
        </w:tc>
        <w:tc>
          <w:tcPr>
            <w:tcW w:w="2385" w:type="pct"/>
          </w:tcPr>
          <w:p w:rsidR="00B752EE" w:rsidRPr="00E33061" w:rsidRDefault="00B752EE" w:rsidP="00B752E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80-100</w:t>
            </w:r>
          </w:p>
        </w:tc>
      </w:tr>
    </w:tbl>
    <w:p w:rsidR="00B752EE" w:rsidRPr="00E33061" w:rsidRDefault="00B752EE" w:rsidP="00B752EE">
      <w:pPr>
        <w:rPr>
          <w:rFonts w:ascii="Times New Roman" w:eastAsia="標楷體" w:hAnsi="Times New Roman"/>
        </w:rPr>
      </w:pPr>
    </w:p>
    <w:p w:rsidR="00B752EE" w:rsidRDefault="00B752EE" w:rsidP="003525A0">
      <w:pPr>
        <w:rPr>
          <w:rFonts w:ascii="Times New Roman" w:eastAsia="標楷體" w:hAnsi="Times New Roman"/>
          <w:sz w:val="32"/>
        </w:rPr>
      </w:pPr>
    </w:p>
    <w:p w:rsidR="00A05CFC" w:rsidRDefault="00A05CFC" w:rsidP="003525A0">
      <w:pPr>
        <w:rPr>
          <w:rFonts w:ascii="Times New Roman" w:eastAsia="標楷體" w:hAnsi="Times New Roman"/>
          <w:sz w:val="32"/>
        </w:rPr>
      </w:pPr>
      <w:r w:rsidRPr="00A05CFC">
        <w:rPr>
          <w:rFonts w:ascii="Times New Roman" w:eastAsia="標楷體" w:hAnsi="Times New Roman" w:hint="eastAsia"/>
          <w:sz w:val="32"/>
        </w:rPr>
        <w:lastRenderedPageBreak/>
        <w:t>九、溫室氣體排放量指標</w:t>
      </w:r>
    </w:p>
    <w:p w:rsidR="00A05CFC" w:rsidRPr="00E33061" w:rsidRDefault="00A05CFC" w:rsidP="00A05CFC">
      <w:pPr>
        <w:rPr>
          <w:rFonts w:ascii="Times New Roman" w:eastAsia="標楷體" w:hAnsi="Times New Roman"/>
        </w:rPr>
      </w:pPr>
      <w:r w:rsidRPr="00E33061">
        <w:rPr>
          <w:rFonts w:ascii="Times New Roman" w:eastAsia="標楷體" w:hAnsi="Times New Roman" w:hint="eastAsia"/>
        </w:rPr>
        <w:t>表</w:t>
      </w:r>
      <w:r w:rsidRPr="00A05CFC">
        <w:rPr>
          <w:rFonts w:ascii="Times New Roman" w:eastAsia="標楷體" w:hAnsi="Times New Roman" w:hint="eastAsia"/>
          <w:lang w:bidi="zh-TW"/>
        </w:rPr>
        <w:t>1</w:t>
      </w:r>
      <w:r w:rsidRPr="00A05CFC">
        <w:rPr>
          <w:rFonts w:ascii="Times New Roman" w:eastAsia="標楷體" w:hAnsi="Times New Roman"/>
          <w:lang w:bidi="zh-TW"/>
        </w:rPr>
        <w:t>-</w:t>
      </w:r>
      <w:r w:rsidRPr="00A05CFC">
        <w:rPr>
          <w:rFonts w:ascii="Times New Roman" w:eastAsia="標楷體" w:hAnsi="Times New Roman" w:hint="eastAsia"/>
          <w:lang w:bidi="zh-TW"/>
        </w:rPr>
        <w:t>9</w:t>
      </w:r>
      <w:r w:rsidRPr="00A05CFC">
        <w:rPr>
          <w:rFonts w:ascii="Times New Roman" w:eastAsia="標楷體" w:hAnsi="Times New Roman" w:hint="eastAsia"/>
          <w:lang w:bidi="zh-TW"/>
        </w:rPr>
        <w:t>溫室氣體排放量</w:t>
      </w:r>
      <w:r w:rsidRPr="00A05CFC">
        <w:rPr>
          <w:rFonts w:ascii="Times New Roman" w:eastAsia="標楷體" w:hAnsi="Times New Roman" w:hint="eastAsia"/>
          <w:lang w:bidi="zh-TW"/>
        </w:rPr>
        <w:t>(CO</w:t>
      </w:r>
      <w:r w:rsidRPr="00A05CFC">
        <w:rPr>
          <w:rFonts w:ascii="Times New Roman" w:eastAsia="標楷體" w:hAnsi="Times New Roman" w:hint="eastAsia"/>
          <w:vertAlign w:val="subscript"/>
          <w:lang w:bidi="zh-TW"/>
        </w:rPr>
        <w:t>2</w:t>
      </w:r>
      <w:r w:rsidRPr="00A05CFC">
        <w:rPr>
          <w:rFonts w:ascii="Times New Roman" w:eastAsia="標楷體" w:hAnsi="Times New Roman" w:hint="eastAsia"/>
          <w:lang w:bidi="zh-TW"/>
        </w:rPr>
        <w:t>e</w:t>
      </w:r>
      <w:r w:rsidRPr="00A05CFC">
        <w:rPr>
          <w:rFonts w:ascii="Times New Roman" w:eastAsia="標楷體" w:hAnsi="Times New Roman" w:hint="eastAsia"/>
          <w:lang w:bidi="zh-TW"/>
        </w:rPr>
        <w:t>公噸</w:t>
      </w:r>
      <w:r w:rsidRPr="00A05CFC">
        <w:rPr>
          <w:rFonts w:ascii="Times New Roman" w:eastAsia="標楷體" w:hAnsi="Times New Roman" w:hint="eastAsia"/>
          <w:lang w:bidi="zh-TW"/>
        </w:rPr>
        <w:t>/</w:t>
      </w:r>
      <w:r w:rsidRPr="00A05CFC">
        <w:rPr>
          <w:rFonts w:ascii="Times New Roman" w:eastAsia="標楷體" w:hAnsi="Times New Roman" w:hint="eastAsia"/>
          <w:lang w:bidi="zh-TW"/>
        </w:rPr>
        <w:t>原料噸</w:t>
      </w:r>
      <w:r w:rsidRPr="00A05CFC">
        <w:rPr>
          <w:rFonts w:ascii="Times New Roman" w:eastAsia="標楷體" w:hAnsi="Times New Roman"/>
          <w:lang w:bidi="zh-TW"/>
        </w:rPr>
        <w:t>)</w:t>
      </w:r>
    </w:p>
    <w:tbl>
      <w:tblPr>
        <w:tblStyle w:val="1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50"/>
        <w:gridCol w:w="3950"/>
        <w:gridCol w:w="1843"/>
        <w:gridCol w:w="1417"/>
        <w:gridCol w:w="1208"/>
      </w:tblGrid>
      <w:tr w:rsidR="00A05CFC" w:rsidRPr="00E33061" w:rsidTr="00A05CFC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E33061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981" w:type="pct"/>
            <w:tcBorders>
              <w:top w:val="single" w:sz="4" w:space="0" w:color="auto"/>
            </w:tcBorders>
            <w:shd w:val="clear" w:color="auto" w:fill="auto"/>
          </w:tcPr>
          <w:p w:rsidR="00A05CFC" w:rsidRPr="00E33061" w:rsidRDefault="00A05CFC" w:rsidP="00A05CFC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溫室氣體排放量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(CO</w:t>
            </w:r>
            <w:r w:rsidRPr="00A05CFC">
              <w:rPr>
                <w:rFonts w:ascii="Times New Roman" w:eastAsia="標楷體" w:hAnsi="Times New Roman" w:hint="eastAsia"/>
                <w:sz w:val="24"/>
                <w:vertAlign w:val="subscript"/>
                <w:lang w:bidi="zh-TW"/>
              </w:rPr>
              <w:t>2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e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公噸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/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原料噸</w:t>
            </w:r>
            <w:r w:rsidRPr="00A05CFC">
              <w:rPr>
                <w:rFonts w:ascii="Times New Roman" w:eastAsia="標楷體" w:hAnsi="Times New Roman"/>
                <w:sz w:val="24"/>
                <w:lang w:bidi="zh-TW"/>
              </w:rPr>
              <w:t>)</w:t>
            </w:r>
          </w:p>
        </w:tc>
        <w:tc>
          <w:tcPr>
            <w:tcW w:w="924" w:type="pct"/>
            <w:tcBorders>
              <w:top w:val="single" w:sz="4" w:space="0" w:color="auto"/>
            </w:tcBorders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533A4B" w:rsidRPr="00E33061" w:rsidTr="00A05CFC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sz w:val="22"/>
              </w:rPr>
            </w:pP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.</w:t>
            </w: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8</w:t>
            </w:r>
            <w:r w:rsidRPr="0083715C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3</w:t>
            </w:r>
            <w:r w:rsidRPr="00533A4B">
              <w:rPr>
                <w:rFonts w:ascii="Times New Roman" w:eastAsia="標楷體" w:hAnsi="Times New Roman"/>
                <w:color w:val="FF0000"/>
                <w:sz w:val="24"/>
              </w:rPr>
              <w:t>.0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sz w:val="22"/>
              </w:rPr>
            </w:pP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.8</w:t>
            </w: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-0.85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2.4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sz w:val="22"/>
              </w:rPr>
            </w:pP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.85-0.9</w:t>
            </w:r>
            <w:r w:rsidRPr="0083715C">
              <w:rPr>
                <w:rFonts w:ascii="Times New Roman" w:hAnsi="Times New Roman" w:hint="eastAsia"/>
                <w:sz w:val="22"/>
              </w:rPr>
              <w:t>0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1.8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sz w:val="22"/>
              </w:rPr>
            </w:pP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.9</w:t>
            </w: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-0.95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1.2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C74B00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15C">
              <w:rPr>
                <w:rFonts w:ascii="Times New Roman" w:hAnsi="Times New Roman" w:hint="eastAsia"/>
                <w:b/>
                <w:sz w:val="22"/>
              </w:rPr>
              <w:t>0</w:t>
            </w:r>
            <w:r w:rsidRPr="0083715C">
              <w:rPr>
                <w:rFonts w:ascii="Times New Roman" w:hAnsi="Times New Roman"/>
                <w:b/>
                <w:sz w:val="22"/>
              </w:rPr>
              <w:t>.</w:t>
            </w:r>
            <w:r w:rsidRPr="0083715C">
              <w:rPr>
                <w:rFonts w:ascii="Times New Roman" w:hAnsi="Times New Roman" w:hint="eastAsia"/>
                <w:b/>
                <w:sz w:val="22"/>
              </w:rPr>
              <w:t>95</w:t>
            </w:r>
            <w:r w:rsidRPr="0083715C">
              <w:rPr>
                <w:rFonts w:ascii="Times New Roman" w:hAnsi="Times New Roman" w:hint="eastAsia"/>
                <w:b/>
                <w:sz w:val="22"/>
              </w:rPr>
              <w:t>以上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533A4B" w:rsidRDefault="00533A4B" w:rsidP="005A3E9D">
            <w:pPr>
              <w:widowControl/>
              <w:jc w:val="center"/>
              <w:rPr>
                <w:rFonts w:ascii="Times New Roman" w:eastAsia="標楷體" w:hAnsi="Times New Roman"/>
                <w:color w:val="FF0000"/>
                <w:sz w:val="24"/>
              </w:rPr>
            </w:pPr>
            <w:r w:rsidRPr="00533A4B">
              <w:rPr>
                <w:rFonts w:ascii="Times New Roman" w:eastAsia="標楷體" w:hAnsi="Times New Roman" w:hint="eastAsia"/>
                <w:color w:val="FF0000"/>
                <w:sz w:val="24"/>
              </w:rPr>
              <w:t>0.6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sz w:val="22"/>
              </w:rPr>
            </w:pP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.</w:t>
            </w:r>
            <w:r w:rsidRPr="0083715C">
              <w:rPr>
                <w:rFonts w:ascii="Times New Roman" w:hAnsi="Times New Roman" w:hint="eastAsia"/>
                <w:sz w:val="22"/>
              </w:rPr>
              <w:t>3</w:t>
            </w:r>
            <w:r w:rsidRPr="0083715C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3F239F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E33061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3715C">
              <w:rPr>
                <w:rFonts w:ascii="Times New Roman" w:hAnsi="Times New Roman" w:hint="eastAsia"/>
                <w:b/>
                <w:sz w:val="22"/>
              </w:rPr>
              <w:t>0</w:t>
            </w:r>
            <w:r w:rsidRPr="0083715C">
              <w:rPr>
                <w:rFonts w:ascii="Times New Roman" w:hAnsi="Times New Roman"/>
                <w:b/>
                <w:sz w:val="22"/>
              </w:rPr>
              <w:t>.</w:t>
            </w:r>
            <w:r w:rsidRPr="0083715C">
              <w:rPr>
                <w:rFonts w:ascii="Times New Roman" w:hAnsi="Times New Roman" w:hint="eastAsia"/>
                <w:b/>
                <w:sz w:val="22"/>
              </w:rPr>
              <w:t>3</w:t>
            </w:r>
            <w:r w:rsidRPr="0083715C">
              <w:rPr>
                <w:rFonts w:ascii="Times New Roman" w:hAnsi="Times New Roman"/>
                <w:b/>
                <w:sz w:val="22"/>
              </w:rPr>
              <w:t>-0.</w:t>
            </w:r>
            <w:r w:rsidRPr="0083715C">
              <w:rPr>
                <w:rFonts w:ascii="Times New Roman" w:hAnsi="Times New Roman" w:hint="eastAsia"/>
                <w:b/>
                <w:sz w:val="22"/>
              </w:rPr>
              <w:t>4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3F239F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sz w:val="22"/>
              </w:rPr>
            </w:pP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.</w:t>
            </w:r>
            <w:r w:rsidRPr="0083715C">
              <w:rPr>
                <w:rFonts w:ascii="Times New Roman" w:hAnsi="Times New Roman" w:hint="eastAsia"/>
                <w:sz w:val="22"/>
              </w:rPr>
              <w:t>4</w:t>
            </w:r>
            <w:r w:rsidRPr="0083715C">
              <w:rPr>
                <w:rFonts w:ascii="Times New Roman" w:hAnsi="Times New Roman"/>
                <w:sz w:val="22"/>
              </w:rPr>
              <w:t>-0.</w:t>
            </w:r>
            <w:r w:rsidRPr="0083715C">
              <w:rPr>
                <w:rFonts w:ascii="Times New Roman" w:hAnsi="Times New Roman" w:hint="eastAsia"/>
                <w:sz w:val="22"/>
              </w:rPr>
              <w:t>5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3F239F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sz w:val="22"/>
              </w:rPr>
            </w:pP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.</w:t>
            </w:r>
            <w:r w:rsidRPr="0083715C">
              <w:rPr>
                <w:rFonts w:ascii="Times New Roman" w:hAnsi="Times New Roman" w:hint="eastAsia"/>
                <w:sz w:val="22"/>
              </w:rPr>
              <w:t>5</w:t>
            </w:r>
            <w:r w:rsidRPr="0083715C">
              <w:rPr>
                <w:rFonts w:ascii="Times New Roman" w:hAnsi="Times New Roman"/>
                <w:sz w:val="22"/>
              </w:rPr>
              <w:t>-0.</w:t>
            </w:r>
            <w:r w:rsidRPr="0083715C">
              <w:rPr>
                <w:rFonts w:ascii="Times New Roman" w:hAnsi="Times New Roman" w:hint="eastAsia"/>
                <w:sz w:val="22"/>
              </w:rPr>
              <w:t>6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3F239F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83715C" w:rsidRDefault="00533A4B" w:rsidP="003F239F">
            <w:pPr>
              <w:jc w:val="center"/>
              <w:rPr>
                <w:rFonts w:ascii="Times New Roman" w:hAnsi="Times New Roman"/>
                <w:sz w:val="22"/>
              </w:rPr>
            </w:pPr>
            <w:r w:rsidRPr="0083715C">
              <w:rPr>
                <w:rFonts w:ascii="Times New Roman" w:hAnsi="Times New Roman" w:hint="eastAsia"/>
                <w:sz w:val="22"/>
              </w:rPr>
              <w:t>0</w:t>
            </w:r>
            <w:r w:rsidRPr="0083715C">
              <w:rPr>
                <w:rFonts w:ascii="Times New Roman" w:hAnsi="Times New Roman"/>
                <w:sz w:val="22"/>
              </w:rPr>
              <w:t>.</w:t>
            </w:r>
            <w:r w:rsidRPr="0083715C">
              <w:rPr>
                <w:rFonts w:ascii="Times New Roman" w:hAnsi="Times New Roman" w:hint="eastAsia"/>
                <w:sz w:val="22"/>
              </w:rPr>
              <w:t>6</w:t>
            </w:r>
            <w:r w:rsidRPr="0083715C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3F239F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4303A9" w:rsidRDefault="00533A4B" w:rsidP="00C1095D">
            <w:pPr>
              <w:jc w:val="center"/>
              <w:rPr>
                <w:rFonts w:ascii="Times New Roman" w:hAnsi="Times New Roman"/>
                <w:sz w:val="22"/>
              </w:rPr>
            </w:pPr>
            <w:r w:rsidRPr="004303A9">
              <w:rPr>
                <w:rFonts w:ascii="Times New Roman" w:hAnsi="Times New Roman" w:hint="eastAsia"/>
                <w:sz w:val="22"/>
              </w:rPr>
              <w:t>1.0</w:t>
            </w:r>
            <w:r w:rsidRPr="004303A9">
              <w:rPr>
                <w:rFonts w:ascii="Times New Roman" w:hAnsi="Times New Roman" w:hint="eastAsia"/>
                <w:sz w:val="22"/>
              </w:rPr>
              <w:t>以下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3F239F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Pr="00E33061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4303A9" w:rsidRDefault="00533A4B" w:rsidP="004303A9">
            <w:pPr>
              <w:jc w:val="center"/>
              <w:rPr>
                <w:rFonts w:ascii="Times New Roman" w:hAnsi="Times New Roman"/>
                <w:sz w:val="22"/>
              </w:rPr>
            </w:pPr>
            <w:r w:rsidRPr="004303A9">
              <w:rPr>
                <w:rFonts w:ascii="Times New Roman" w:hAnsi="Times New Roman" w:hint="eastAsia"/>
                <w:sz w:val="22"/>
              </w:rPr>
              <w:t>1.0</w:t>
            </w:r>
            <w:r w:rsidRPr="004303A9">
              <w:rPr>
                <w:rFonts w:ascii="Times New Roman" w:hAnsi="Times New Roman"/>
                <w:sz w:val="22"/>
              </w:rPr>
              <w:t>-</w:t>
            </w:r>
            <w:r w:rsidRPr="004303A9">
              <w:rPr>
                <w:rFonts w:ascii="Times New Roman" w:hAnsi="Times New Roman" w:hint="eastAsia"/>
                <w:sz w:val="22"/>
              </w:rPr>
              <w:t>1.5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A05CFC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4303A9" w:rsidRDefault="00533A4B" w:rsidP="004303A9">
            <w:pPr>
              <w:jc w:val="center"/>
              <w:rPr>
                <w:rFonts w:ascii="Times New Roman" w:hAnsi="Times New Roman"/>
                <w:sz w:val="22"/>
              </w:rPr>
            </w:pPr>
            <w:r w:rsidRPr="004303A9">
              <w:rPr>
                <w:rFonts w:ascii="Times New Roman" w:hAnsi="Times New Roman" w:hint="eastAsia"/>
                <w:sz w:val="22"/>
              </w:rPr>
              <w:t>1</w:t>
            </w:r>
            <w:r w:rsidRPr="004303A9">
              <w:rPr>
                <w:rFonts w:ascii="Times New Roman" w:hAnsi="Times New Roman"/>
                <w:sz w:val="22"/>
              </w:rPr>
              <w:t>.</w:t>
            </w:r>
            <w:r w:rsidRPr="004303A9">
              <w:rPr>
                <w:rFonts w:ascii="Times New Roman" w:hAnsi="Times New Roman" w:hint="eastAsia"/>
                <w:sz w:val="22"/>
              </w:rPr>
              <w:t>5</w:t>
            </w:r>
            <w:r w:rsidRPr="004303A9">
              <w:rPr>
                <w:rFonts w:ascii="Times New Roman" w:hAnsi="Times New Roman"/>
                <w:sz w:val="22"/>
              </w:rPr>
              <w:t>-</w:t>
            </w:r>
            <w:r w:rsidRPr="004303A9">
              <w:rPr>
                <w:rFonts w:ascii="Times New Roman" w:hAnsi="Times New Roman" w:hint="eastAsia"/>
                <w:sz w:val="22"/>
              </w:rPr>
              <w:t>2</w:t>
            </w:r>
            <w:r w:rsidRPr="004303A9">
              <w:rPr>
                <w:rFonts w:ascii="Times New Roman" w:hAnsi="Times New Roman"/>
                <w:sz w:val="22"/>
              </w:rPr>
              <w:t>.</w:t>
            </w:r>
            <w:r w:rsidRPr="004303A9">
              <w:rPr>
                <w:rFonts w:ascii="Times New Roman" w:hAnsi="Times New Roman" w:hint="eastAsia"/>
                <w:sz w:val="22"/>
              </w:rPr>
              <w:t>0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A05CFC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4303A9" w:rsidRDefault="00533A4B" w:rsidP="004303A9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4303A9">
              <w:rPr>
                <w:rFonts w:ascii="Times New Roman" w:hAnsi="Times New Roman" w:hint="eastAsia"/>
                <w:b/>
                <w:sz w:val="22"/>
              </w:rPr>
              <w:t>2</w:t>
            </w:r>
            <w:r w:rsidRPr="004303A9">
              <w:rPr>
                <w:rFonts w:ascii="Times New Roman" w:hAnsi="Times New Roman"/>
                <w:b/>
                <w:sz w:val="22"/>
              </w:rPr>
              <w:t>.</w:t>
            </w:r>
            <w:r w:rsidRPr="004303A9">
              <w:rPr>
                <w:rFonts w:ascii="Times New Roman" w:hAnsi="Times New Roman" w:hint="eastAsia"/>
                <w:b/>
                <w:sz w:val="22"/>
              </w:rPr>
              <w:t>0</w:t>
            </w:r>
            <w:r w:rsidRPr="004303A9">
              <w:rPr>
                <w:rFonts w:ascii="Times New Roman" w:hAnsi="Times New Roman"/>
                <w:b/>
                <w:sz w:val="22"/>
              </w:rPr>
              <w:t>-</w:t>
            </w:r>
            <w:r w:rsidRPr="004303A9">
              <w:rPr>
                <w:rFonts w:ascii="Times New Roman" w:hAnsi="Times New Roman" w:hint="eastAsia"/>
                <w:b/>
                <w:sz w:val="22"/>
              </w:rPr>
              <w:t>2</w:t>
            </w:r>
            <w:r w:rsidRPr="004303A9">
              <w:rPr>
                <w:rFonts w:ascii="Times New Roman" w:hAnsi="Times New Roman"/>
                <w:b/>
                <w:sz w:val="22"/>
              </w:rPr>
              <w:t>.</w:t>
            </w:r>
            <w:r w:rsidRPr="004303A9">
              <w:rPr>
                <w:rFonts w:ascii="Times New Roman" w:hAnsi="Times New Roman" w:hint="eastAsia"/>
                <w:b/>
                <w:sz w:val="22"/>
              </w:rPr>
              <w:t>5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A05CFC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4303A9" w:rsidRDefault="00533A4B" w:rsidP="004303A9">
            <w:pPr>
              <w:jc w:val="center"/>
              <w:rPr>
                <w:rFonts w:ascii="Times New Roman" w:hAnsi="Times New Roman"/>
                <w:sz w:val="22"/>
              </w:rPr>
            </w:pPr>
            <w:r w:rsidRPr="004303A9">
              <w:rPr>
                <w:rFonts w:ascii="Times New Roman" w:hAnsi="Times New Roman" w:hint="eastAsia"/>
                <w:sz w:val="22"/>
              </w:rPr>
              <w:t>2</w:t>
            </w:r>
            <w:r w:rsidRPr="004303A9">
              <w:rPr>
                <w:rFonts w:ascii="Times New Roman" w:hAnsi="Times New Roman"/>
                <w:sz w:val="22"/>
              </w:rPr>
              <w:t>.</w:t>
            </w:r>
            <w:r w:rsidRPr="004303A9">
              <w:rPr>
                <w:rFonts w:ascii="Times New Roman" w:hAnsi="Times New Roman" w:hint="eastAsia"/>
                <w:sz w:val="22"/>
              </w:rPr>
              <w:t>5</w:t>
            </w:r>
            <w:r w:rsidRPr="004303A9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533A4B" w:rsidRPr="00E33061" w:rsidRDefault="00533A4B" w:rsidP="00A05CFC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shd w:val="clear" w:color="auto" w:fill="auto"/>
            <w:noWrap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shd w:val="clear" w:color="auto" w:fill="auto"/>
            <w:noWrap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shd w:val="clear" w:color="auto" w:fill="auto"/>
            <w:noWrap/>
            <w:hideMark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533A4B" w:rsidRPr="00E33061" w:rsidTr="00A05CFC">
        <w:tc>
          <w:tcPr>
            <w:tcW w:w="777" w:type="pct"/>
            <w:vMerge/>
            <w:shd w:val="clear" w:color="auto" w:fill="auto"/>
            <w:noWrap/>
            <w:hideMark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81" w:type="pct"/>
            <w:shd w:val="clear" w:color="auto" w:fill="auto"/>
            <w:vAlign w:val="center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24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533A4B" w:rsidRPr="00E33061" w:rsidRDefault="00533A4B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A05CFC" w:rsidRPr="00E33061" w:rsidRDefault="00A05CFC" w:rsidP="00A05CFC">
      <w:pPr>
        <w:rPr>
          <w:rFonts w:ascii="Times New Roman" w:eastAsia="標楷體" w:hAnsi="Times New Roman"/>
        </w:rPr>
      </w:pPr>
    </w:p>
    <w:p w:rsidR="00A05CFC" w:rsidRPr="00E33061" w:rsidRDefault="00A05CFC" w:rsidP="00A05CFC">
      <w:pPr>
        <w:rPr>
          <w:rFonts w:ascii="Times New Roman" w:eastAsia="標楷體" w:hAnsi="Times New Roman"/>
        </w:rPr>
      </w:pPr>
      <w:r w:rsidRPr="00E33061">
        <w:rPr>
          <w:rFonts w:ascii="Times New Roman" w:eastAsia="標楷體" w:hAnsi="Times New Roman" w:hint="eastAsia"/>
        </w:rPr>
        <w:t>本項目參考各廠提供資料進行擬定。</w:t>
      </w:r>
    </w:p>
    <w:p w:rsidR="00A05CFC" w:rsidRPr="00E33061" w:rsidRDefault="00A05CFC" w:rsidP="00A05CFC">
      <w:pPr>
        <w:rPr>
          <w:rFonts w:ascii="Times New Roman" w:eastAsia="標楷體" w:hAnsi="Times New Roman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A05CFC" w:rsidRPr="00E33061" w:rsidTr="003F239F">
        <w:tc>
          <w:tcPr>
            <w:tcW w:w="1146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A05CFC" w:rsidRPr="00E33061" w:rsidRDefault="00A05CFC" w:rsidP="00A05CFC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溫室氣體排放量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(CO</w:t>
            </w:r>
            <w:r w:rsidRPr="00A05CFC">
              <w:rPr>
                <w:rFonts w:ascii="Times New Roman" w:eastAsia="標楷體" w:hAnsi="Times New Roman" w:hint="eastAsia"/>
                <w:sz w:val="24"/>
                <w:vertAlign w:val="subscript"/>
                <w:lang w:bidi="zh-TW"/>
              </w:rPr>
              <w:t>2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e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公噸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/</w:t>
            </w:r>
            <w:r w:rsidRPr="00A05CFC">
              <w:rPr>
                <w:rFonts w:ascii="Times New Roman" w:eastAsia="標楷體" w:hAnsi="Times New Roman" w:hint="eastAsia"/>
                <w:sz w:val="24"/>
                <w:lang w:bidi="zh-TW"/>
              </w:rPr>
              <w:t>原料噸</w:t>
            </w:r>
            <w:r w:rsidRPr="00A05CFC">
              <w:rPr>
                <w:rFonts w:ascii="Times New Roman" w:eastAsia="標楷體" w:hAnsi="Times New Roman"/>
                <w:sz w:val="24"/>
                <w:lang w:bidi="zh-TW"/>
              </w:rPr>
              <w:t>)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A05CFC" w:rsidRPr="00E33061" w:rsidTr="003F239F">
        <w:tc>
          <w:tcPr>
            <w:tcW w:w="1146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A05CFC" w:rsidRPr="00E33061" w:rsidRDefault="0083715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0.99-1.11</w:t>
            </w:r>
          </w:p>
        </w:tc>
      </w:tr>
      <w:tr w:rsidR="00A05CFC" w:rsidRPr="00E33061" w:rsidTr="003F239F">
        <w:tc>
          <w:tcPr>
            <w:tcW w:w="1146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A05CFC" w:rsidRPr="00E33061" w:rsidRDefault="00C74B00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0.33-</w:t>
            </w:r>
            <w:r w:rsidR="0083715C">
              <w:rPr>
                <w:rFonts w:ascii="Times New Roman" w:eastAsia="標楷體" w:hAnsi="Times New Roman" w:hint="eastAsia"/>
                <w:sz w:val="24"/>
              </w:rPr>
              <w:t>0.26</w:t>
            </w:r>
          </w:p>
        </w:tc>
      </w:tr>
      <w:tr w:rsidR="00A05CFC" w:rsidRPr="00E33061" w:rsidTr="003F239F">
        <w:tc>
          <w:tcPr>
            <w:tcW w:w="1146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A05CFC" w:rsidRPr="00E33061" w:rsidRDefault="00C74B00" w:rsidP="00C1095D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="00C1095D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9</w:t>
            </w:r>
            <w:r w:rsidR="00C1095D">
              <w:rPr>
                <w:rFonts w:ascii="Times New Roman" w:eastAsia="標楷體" w:hAnsi="Times New Roman" w:hint="eastAsia"/>
                <w:sz w:val="24"/>
              </w:rPr>
              <w:t>2</w:t>
            </w:r>
            <w:r w:rsidR="004303A9">
              <w:rPr>
                <w:rFonts w:ascii="Times New Roman" w:eastAsia="標楷體" w:hAnsi="Times New Roman" w:hint="eastAsia"/>
                <w:sz w:val="24"/>
              </w:rPr>
              <w:t xml:space="preserve">  2.34</w:t>
            </w:r>
          </w:p>
        </w:tc>
      </w:tr>
      <w:tr w:rsidR="00A05CFC" w:rsidRPr="00E33061" w:rsidTr="003F239F">
        <w:tc>
          <w:tcPr>
            <w:tcW w:w="1146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書寫、紙箱造紙</w:t>
            </w:r>
          </w:p>
        </w:tc>
        <w:tc>
          <w:tcPr>
            <w:tcW w:w="2385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0.1-0.5  0.8-1.0</w:t>
            </w:r>
          </w:p>
        </w:tc>
      </w:tr>
      <w:tr w:rsidR="00A05CFC" w:rsidRPr="00E33061" w:rsidTr="003F239F">
        <w:tc>
          <w:tcPr>
            <w:tcW w:w="1146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棉印染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HJ/T185-2006</w:t>
            </w:r>
          </w:p>
        </w:tc>
        <w:tc>
          <w:tcPr>
            <w:tcW w:w="2385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A05CFC" w:rsidRPr="00E33061" w:rsidTr="003F239F">
        <w:tc>
          <w:tcPr>
            <w:tcW w:w="1146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33061">
              <w:rPr>
                <w:rFonts w:ascii="Times New Roman" w:eastAsia="標楷體" w:hAnsi="Times New Roman" w:hint="eastAsia"/>
                <w:sz w:val="24"/>
              </w:rPr>
              <w:t>化纖氨綸</w:t>
            </w:r>
            <w:r w:rsidRPr="00E33061">
              <w:rPr>
                <w:rFonts w:ascii="Times New Roman" w:eastAsia="標楷體" w:hAnsi="Times New Roman" w:hint="eastAsia"/>
                <w:sz w:val="24"/>
              </w:rPr>
              <w:t>HJ/T359-2007</w:t>
            </w:r>
          </w:p>
        </w:tc>
        <w:tc>
          <w:tcPr>
            <w:tcW w:w="2385" w:type="pct"/>
          </w:tcPr>
          <w:p w:rsidR="00A05CFC" w:rsidRPr="00E33061" w:rsidRDefault="00A05CFC" w:rsidP="003F239F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</w:tbl>
    <w:p w:rsidR="00A05CFC" w:rsidRPr="00E33061" w:rsidRDefault="00A05CFC" w:rsidP="00A05CFC">
      <w:pPr>
        <w:rPr>
          <w:rFonts w:ascii="Times New Roman" w:eastAsia="標楷體" w:hAnsi="Times New Roman"/>
        </w:rPr>
      </w:pPr>
    </w:p>
    <w:p w:rsidR="00A05CFC" w:rsidRDefault="00A05CFC" w:rsidP="00A05CFC">
      <w:pPr>
        <w:rPr>
          <w:rFonts w:ascii="Times New Roman" w:eastAsia="標楷體" w:hAnsi="Times New Roman"/>
          <w:sz w:val="32"/>
        </w:rPr>
      </w:pPr>
    </w:p>
    <w:p w:rsidR="003525A0" w:rsidRPr="00FA006F" w:rsidRDefault="00E0110E" w:rsidP="003525A0">
      <w:pPr>
        <w:rPr>
          <w:rFonts w:ascii="Times New Roman" w:eastAsia="標楷體" w:hAnsi="Times New Roman"/>
          <w:sz w:val="32"/>
        </w:rPr>
      </w:pPr>
      <w:r>
        <w:rPr>
          <w:rFonts w:ascii="Times New Roman" w:eastAsia="標楷體" w:hAnsi="Times New Roman" w:hint="eastAsia"/>
          <w:sz w:val="32"/>
        </w:rPr>
        <w:lastRenderedPageBreak/>
        <w:t>十</w:t>
      </w:r>
      <w:r w:rsidR="003525A0" w:rsidRPr="00FA006F">
        <w:rPr>
          <w:rFonts w:ascii="Times New Roman" w:eastAsia="標楷體" w:hAnsi="Times New Roman" w:hint="eastAsia"/>
          <w:sz w:val="32"/>
        </w:rPr>
        <w:t>、單位產品</w:t>
      </w:r>
      <w:r w:rsidR="003525A0" w:rsidRPr="00FA006F">
        <w:rPr>
          <w:rFonts w:ascii="Times New Roman" w:eastAsia="標楷體" w:hAnsi="Times New Roman" w:hint="eastAsia"/>
          <w:sz w:val="32"/>
        </w:rPr>
        <w:t>COD</w:t>
      </w:r>
      <w:r w:rsidR="003525A0" w:rsidRPr="00FA006F">
        <w:rPr>
          <w:rFonts w:ascii="Times New Roman" w:eastAsia="標楷體" w:hAnsi="Times New Roman" w:hint="eastAsia"/>
          <w:sz w:val="32"/>
        </w:rPr>
        <w:t>產生量指標</w:t>
      </w:r>
    </w:p>
    <w:p w:rsidR="00E0110E" w:rsidRPr="00E0110E" w:rsidRDefault="00E0110E" w:rsidP="00E0110E">
      <w:pPr>
        <w:rPr>
          <w:rFonts w:ascii="Times New Roman" w:eastAsia="標楷體" w:hAnsi="Times New Roman"/>
        </w:rPr>
      </w:pPr>
      <w:r w:rsidRPr="00E0110E">
        <w:rPr>
          <w:rFonts w:ascii="Times New Roman" w:eastAsia="標楷體" w:hAnsi="Times New Roman" w:hint="eastAsia"/>
        </w:rPr>
        <w:t>表</w:t>
      </w:r>
      <w:r w:rsidRPr="00E0110E">
        <w:rPr>
          <w:rFonts w:ascii="Times New Roman" w:eastAsia="標楷體" w:hAnsi="Times New Roman" w:hint="eastAsia"/>
          <w:lang w:bidi="zh-TW"/>
        </w:rPr>
        <w:t>1</w:t>
      </w:r>
      <w:r w:rsidRPr="00E0110E">
        <w:rPr>
          <w:rFonts w:ascii="Times New Roman" w:eastAsia="標楷體" w:hAnsi="Times New Roman"/>
          <w:lang w:bidi="zh-TW"/>
        </w:rPr>
        <w:t>-</w:t>
      </w:r>
      <w:r w:rsidRPr="00E0110E">
        <w:rPr>
          <w:rFonts w:ascii="Times New Roman" w:eastAsia="標楷體" w:hAnsi="Times New Roman" w:hint="eastAsia"/>
          <w:lang w:bidi="zh-TW"/>
        </w:rPr>
        <w:t>10</w:t>
      </w:r>
      <w:r w:rsidRPr="00E0110E">
        <w:rPr>
          <w:rFonts w:ascii="Times New Roman" w:eastAsia="標楷體" w:hAnsi="Times New Roman" w:hint="eastAsia"/>
          <w:lang w:bidi="zh-TW"/>
        </w:rPr>
        <w:t>單位產品</w:t>
      </w:r>
      <w:r w:rsidRPr="00E0110E">
        <w:rPr>
          <w:rFonts w:ascii="Times New Roman" w:eastAsia="標楷體" w:hAnsi="Times New Roman" w:hint="eastAsia"/>
          <w:lang w:bidi="zh-TW"/>
        </w:rPr>
        <w:t>COD</w:t>
      </w:r>
      <w:r w:rsidRPr="00E0110E">
        <w:rPr>
          <w:rFonts w:ascii="Times New Roman" w:eastAsia="標楷體" w:hAnsi="Times New Roman" w:hint="eastAsia"/>
          <w:lang w:bidi="zh-TW"/>
        </w:rPr>
        <w:t>產生量</w:t>
      </w:r>
      <w:r w:rsidRPr="00E0110E">
        <w:rPr>
          <w:rFonts w:ascii="Times New Roman" w:eastAsia="標楷體" w:hAnsi="Times New Roman" w:hint="eastAsia"/>
          <w:lang w:bidi="zh-TW"/>
        </w:rPr>
        <w:t>( kg/</w:t>
      </w:r>
      <w:r w:rsidRPr="00E0110E">
        <w:rPr>
          <w:rFonts w:ascii="Times New Roman" w:eastAsia="標楷體" w:hAnsi="Times New Roman" w:hint="eastAsia"/>
          <w:lang w:bidi="zh-TW"/>
        </w:rPr>
        <w:t>原料噸</w:t>
      </w:r>
      <w:r w:rsidRPr="00E0110E">
        <w:rPr>
          <w:rFonts w:ascii="Times New Roman" w:eastAsia="標楷體" w:hAnsi="Times New Roman" w:hint="eastAsia"/>
          <w:lang w:bidi="zh-TW"/>
        </w:rPr>
        <w:t>)</w:t>
      </w:r>
    </w:p>
    <w:tbl>
      <w:tblPr>
        <w:tblStyle w:val="a3"/>
        <w:tblW w:w="5003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1549"/>
        <w:gridCol w:w="3808"/>
        <w:gridCol w:w="1986"/>
        <w:gridCol w:w="1417"/>
        <w:gridCol w:w="1208"/>
      </w:tblGrid>
      <w:tr w:rsidR="00E0110E" w:rsidRPr="00E0110E" w:rsidTr="00E0110E">
        <w:trPr>
          <w:tblHeader/>
        </w:trPr>
        <w:tc>
          <w:tcPr>
            <w:tcW w:w="777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紡織</w:t>
            </w:r>
            <w:r w:rsidRPr="00E0110E">
              <w:rPr>
                <w:rFonts w:ascii="Times New Roman" w:eastAsia="標楷體" w:hAnsi="Times New Roman"/>
                <w:sz w:val="24"/>
              </w:rPr>
              <w:t>別</w:t>
            </w:r>
          </w:p>
        </w:tc>
        <w:tc>
          <w:tcPr>
            <w:tcW w:w="1910" w:type="pct"/>
            <w:tcBorders>
              <w:top w:val="single" w:sz="4" w:space="0" w:color="auto"/>
            </w:tcBorders>
            <w:shd w:val="clear" w:color="auto" w:fill="auto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單位產品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COD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產生量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( kg/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原料噸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)</w:t>
            </w:r>
          </w:p>
        </w:tc>
        <w:tc>
          <w:tcPr>
            <w:tcW w:w="996" w:type="pct"/>
            <w:tcBorders>
              <w:top w:val="single" w:sz="4" w:space="0" w:color="auto"/>
            </w:tcBorders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  <w:tc>
          <w:tcPr>
            <w:tcW w:w="711" w:type="pct"/>
            <w:tcBorders>
              <w:top w:val="single" w:sz="4" w:space="0" w:color="auto"/>
            </w:tcBorders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項目得分</w:t>
            </w:r>
          </w:p>
        </w:tc>
        <w:tc>
          <w:tcPr>
            <w:tcW w:w="606" w:type="pct"/>
            <w:tcBorders>
              <w:top w:val="single" w:sz="4" w:space="0" w:color="auto"/>
            </w:tcBorders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擬修正</w:t>
            </w:r>
          </w:p>
        </w:tc>
      </w:tr>
      <w:tr w:rsidR="00E0110E" w:rsidRPr="00E0110E" w:rsidTr="00E0110E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8C7824" w:rsidRDefault="00E0110E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8C7824">
              <w:rPr>
                <w:rFonts w:ascii="Times New Roman" w:hAnsi="Times New Roman" w:hint="eastAsia"/>
                <w:b/>
                <w:sz w:val="22"/>
              </w:rPr>
              <w:t>6</w:t>
            </w:r>
            <w:r w:rsidRPr="008C7824">
              <w:rPr>
                <w:rFonts w:ascii="Times New Roman" w:hAnsi="Times New Roman" w:hint="eastAsia"/>
                <w:b/>
                <w:sz w:val="22"/>
              </w:rPr>
              <w:t>以下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="00E0110E" w:rsidRPr="00E0110E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shd w:val="clear" w:color="auto" w:fill="auto"/>
            <w:noWrap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8C7824" w:rsidRDefault="00E0110E" w:rsidP="00E0110E">
            <w:pPr>
              <w:jc w:val="center"/>
              <w:rPr>
                <w:rFonts w:ascii="Times New Roman" w:hAnsi="Times New Roman"/>
                <w:sz w:val="22"/>
              </w:rPr>
            </w:pPr>
            <w:r w:rsidRPr="008C7824">
              <w:rPr>
                <w:rFonts w:ascii="Times New Roman" w:hAnsi="Times New Roman" w:hint="eastAsia"/>
                <w:sz w:val="22"/>
              </w:rPr>
              <w:t>6-18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="00E0110E"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shd w:val="clear" w:color="auto" w:fill="auto"/>
            <w:noWrap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8C7824" w:rsidRDefault="00E0110E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8C7824">
              <w:rPr>
                <w:rFonts w:ascii="Times New Roman" w:hAnsi="Times New Roman" w:hint="eastAsia"/>
                <w:sz w:val="22"/>
              </w:rPr>
              <w:t>18</w:t>
            </w:r>
            <w:r w:rsidRPr="008C7824">
              <w:rPr>
                <w:rFonts w:ascii="Times New Roman" w:hAnsi="Times New Roman"/>
                <w:sz w:val="22"/>
              </w:rPr>
              <w:t>-</w:t>
            </w:r>
            <w:r w:rsidRPr="008C7824">
              <w:rPr>
                <w:rFonts w:ascii="Times New Roman" w:hAnsi="Times New Roman" w:hint="eastAsia"/>
                <w:sz w:val="22"/>
              </w:rPr>
              <w:t>30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="00E0110E"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8C7824" w:rsidRDefault="00E0110E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8C7824">
              <w:rPr>
                <w:rFonts w:ascii="Times New Roman" w:hAnsi="Times New Roman" w:hint="eastAsia"/>
                <w:sz w:val="22"/>
              </w:rPr>
              <w:t>30</w:t>
            </w:r>
            <w:r w:rsidRPr="008C7824">
              <w:rPr>
                <w:rFonts w:ascii="Times New Roman" w:hAnsi="Times New Roman"/>
                <w:sz w:val="22"/>
              </w:rPr>
              <w:t>-</w:t>
            </w:r>
            <w:r w:rsidRPr="008C7824">
              <w:rPr>
                <w:rFonts w:ascii="Times New Roman" w:hAnsi="Times New Roman" w:hint="eastAsia"/>
                <w:sz w:val="22"/>
              </w:rPr>
              <w:t>48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="00E0110E"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shd w:val="clear" w:color="auto" w:fill="auto"/>
            <w:noWrap/>
            <w:vAlign w:val="center"/>
            <w:hideMark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8C7824" w:rsidRDefault="00E0110E" w:rsidP="00B752EE">
            <w:pPr>
              <w:jc w:val="center"/>
              <w:rPr>
                <w:rFonts w:ascii="Times New Roman" w:hAnsi="Times New Roman"/>
                <w:sz w:val="22"/>
              </w:rPr>
            </w:pPr>
            <w:r w:rsidRPr="008C7824">
              <w:rPr>
                <w:rFonts w:ascii="Times New Roman" w:hAnsi="Times New Roman" w:hint="eastAsia"/>
                <w:sz w:val="22"/>
              </w:rPr>
              <w:t>48</w:t>
            </w:r>
            <w:r w:rsidRPr="008C7824">
              <w:rPr>
                <w:rFonts w:ascii="Times New Roman" w:hAnsi="Times New Roman" w:hint="eastAsia"/>
                <w:sz w:val="22"/>
              </w:rPr>
              <w:t>以上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0110E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0.</w:t>
            </w:r>
            <w:r w:rsidR="00E33061"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0110E" w:rsidTr="00E0110E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E33061" w:rsidRPr="008069BA" w:rsidRDefault="00E33061" w:rsidP="00B752E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15</w:t>
            </w:r>
            <w:r w:rsidRPr="008069BA">
              <w:rPr>
                <w:rFonts w:ascii="Times New Roman" w:hAnsi="Times New Roman" w:hint="eastAsia"/>
                <w:color w:val="000000"/>
                <w:sz w:val="22"/>
              </w:rPr>
              <w:t>以下</w:t>
            </w:r>
          </w:p>
        </w:tc>
        <w:tc>
          <w:tcPr>
            <w:tcW w:w="99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33061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Pr="00E0110E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0110E" w:rsidTr="00E0110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33061" w:rsidRPr="008069BA" w:rsidRDefault="00E33061" w:rsidP="00B752E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15</w:t>
            </w:r>
            <w:r w:rsidRPr="008069BA">
              <w:rPr>
                <w:rFonts w:ascii="Times New Roman" w:hAnsi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25</w:t>
            </w:r>
          </w:p>
        </w:tc>
        <w:tc>
          <w:tcPr>
            <w:tcW w:w="99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33061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0110E" w:rsidTr="00E0110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33061" w:rsidRPr="008069BA" w:rsidRDefault="00E33061" w:rsidP="00B752E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25</w:t>
            </w:r>
            <w:r w:rsidRPr="008069BA">
              <w:rPr>
                <w:rFonts w:ascii="Times New Roman" w:hAnsi="Times New Roman"/>
                <w:color w:val="000000"/>
                <w:sz w:val="22"/>
              </w:rPr>
              <w:t>-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3</w:t>
            </w:r>
            <w:r w:rsidRPr="008069BA">
              <w:rPr>
                <w:rFonts w:ascii="Times New Roman" w:hAnsi="Times New Roman"/>
                <w:color w:val="000000"/>
                <w:sz w:val="22"/>
              </w:rPr>
              <w:t>5</w:t>
            </w:r>
          </w:p>
        </w:tc>
        <w:tc>
          <w:tcPr>
            <w:tcW w:w="99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33061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0110E" w:rsidTr="00E0110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33061" w:rsidRPr="008069BA" w:rsidRDefault="00E33061" w:rsidP="00B752E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3</w:t>
            </w:r>
            <w:r w:rsidRPr="008069BA">
              <w:rPr>
                <w:rFonts w:ascii="Times New Roman" w:hAnsi="Times New Roman"/>
                <w:color w:val="000000"/>
                <w:sz w:val="22"/>
              </w:rPr>
              <w:t>5-</w:t>
            </w:r>
            <w:r>
              <w:rPr>
                <w:rFonts w:ascii="Times New Roman" w:hAnsi="Times New Roman" w:hint="eastAsia"/>
                <w:color w:val="000000"/>
                <w:sz w:val="22"/>
              </w:rPr>
              <w:t>45</w:t>
            </w:r>
          </w:p>
        </w:tc>
        <w:tc>
          <w:tcPr>
            <w:tcW w:w="99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33061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33061" w:rsidRPr="00E0110E" w:rsidTr="00E0110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33061" w:rsidRPr="008069BA" w:rsidRDefault="00E33061" w:rsidP="00B752EE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sz w:val="22"/>
              </w:rPr>
              <w:t>45</w:t>
            </w:r>
            <w:r w:rsidRPr="008069BA">
              <w:rPr>
                <w:rFonts w:ascii="Times New Roman" w:hAnsi="Times New Roman" w:hint="eastAsia"/>
                <w:color w:val="000000"/>
                <w:sz w:val="22"/>
              </w:rPr>
              <w:t>以上</w:t>
            </w:r>
          </w:p>
        </w:tc>
        <w:tc>
          <w:tcPr>
            <w:tcW w:w="99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33061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0.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E33061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 w:val="restart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染整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33061" w:rsidRDefault="00E0110E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33061">
              <w:rPr>
                <w:rFonts w:ascii="Times New Roman" w:hAnsi="Times New Roman" w:hint="eastAsia"/>
                <w:b/>
                <w:sz w:val="22"/>
              </w:rPr>
              <w:t>50</w:t>
            </w:r>
            <w:r w:rsidRPr="00E33061">
              <w:rPr>
                <w:rFonts w:ascii="Times New Roman" w:hAnsi="Times New Roman" w:hint="eastAsia"/>
                <w:b/>
                <w:sz w:val="22"/>
              </w:rPr>
              <w:t>以下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3</w:t>
            </w:r>
            <w:r w:rsidR="00E0110E" w:rsidRPr="00E0110E">
              <w:rPr>
                <w:rFonts w:ascii="Times New Roman" w:eastAsia="標楷體" w:hAnsi="Times New Roman"/>
                <w:sz w:val="24"/>
              </w:rPr>
              <w:t>.0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33061" w:rsidRDefault="00E0110E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33061">
              <w:rPr>
                <w:rFonts w:ascii="Times New Roman" w:hAnsi="Times New Roman" w:hint="eastAsia"/>
                <w:b/>
                <w:sz w:val="22"/>
              </w:rPr>
              <w:t>50</w:t>
            </w:r>
            <w:r w:rsidRPr="00E33061">
              <w:rPr>
                <w:rFonts w:ascii="Times New Roman" w:hAnsi="Times New Roman"/>
                <w:b/>
                <w:sz w:val="22"/>
              </w:rPr>
              <w:t>-</w:t>
            </w:r>
            <w:r w:rsidRPr="00E33061">
              <w:rPr>
                <w:rFonts w:ascii="Times New Roman" w:hAnsi="Times New Roman" w:hint="eastAsia"/>
                <w:b/>
                <w:sz w:val="22"/>
              </w:rPr>
              <w:t>60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</w:t>
            </w:r>
            <w:r w:rsidR="00E0110E"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4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33061" w:rsidRDefault="00E0110E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33061">
              <w:rPr>
                <w:rFonts w:ascii="Times New Roman" w:hAnsi="Times New Roman" w:hint="eastAsia"/>
                <w:b/>
                <w:sz w:val="22"/>
              </w:rPr>
              <w:t>60</w:t>
            </w:r>
            <w:r w:rsidRPr="00E33061">
              <w:rPr>
                <w:rFonts w:ascii="Times New Roman" w:hAnsi="Times New Roman"/>
                <w:b/>
                <w:sz w:val="22"/>
              </w:rPr>
              <w:t>-</w:t>
            </w:r>
            <w:r w:rsidRPr="00E33061">
              <w:rPr>
                <w:rFonts w:ascii="Times New Roman" w:hAnsi="Times New Roman" w:hint="eastAsia"/>
                <w:b/>
                <w:sz w:val="22"/>
              </w:rPr>
              <w:t>70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="00E0110E"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8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33061" w:rsidRDefault="00E0110E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33061">
              <w:rPr>
                <w:rFonts w:ascii="Times New Roman" w:hAnsi="Times New Roman" w:hint="eastAsia"/>
                <w:b/>
                <w:sz w:val="22"/>
              </w:rPr>
              <w:t>70</w:t>
            </w:r>
            <w:r w:rsidRPr="00E33061">
              <w:rPr>
                <w:rFonts w:ascii="Times New Roman" w:hAnsi="Times New Roman"/>
                <w:b/>
                <w:sz w:val="22"/>
              </w:rPr>
              <w:t>-</w:t>
            </w:r>
            <w:r w:rsidRPr="00E33061">
              <w:rPr>
                <w:rFonts w:ascii="Times New Roman" w:hAnsi="Times New Roman" w:hint="eastAsia"/>
                <w:b/>
                <w:sz w:val="22"/>
              </w:rPr>
              <w:t>80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1</w:t>
            </w:r>
            <w:r w:rsidR="00E0110E"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2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33061" w:rsidRDefault="00E0110E" w:rsidP="00B752EE">
            <w:pPr>
              <w:jc w:val="center"/>
              <w:rPr>
                <w:rFonts w:ascii="Times New Roman" w:hAnsi="Times New Roman"/>
                <w:b/>
                <w:sz w:val="22"/>
              </w:rPr>
            </w:pPr>
            <w:r w:rsidRPr="00E33061">
              <w:rPr>
                <w:rFonts w:ascii="Times New Roman" w:hAnsi="Times New Roman" w:hint="eastAsia"/>
                <w:b/>
                <w:sz w:val="22"/>
              </w:rPr>
              <w:t>80</w:t>
            </w:r>
            <w:r w:rsidRPr="00E33061">
              <w:rPr>
                <w:rFonts w:ascii="Times New Roman" w:hAnsi="Times New Roman" w:hint="eastAsia"/>
                <w:b/>
                <w:sz w:val="22"/>
              </w:rPr>
              <w:t>以上</w:t>
            </w: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  <w:vAlign w:val="center"/>
          </w:tcPr>
          <w:p w:rsidR="00E0110E" w:rsidRPr="00E0110E" w:rsidRDefault="00E33061" w:rsidP="00E33061">
            <w:pPr>
              <w:widowControl/>
              <w:jc w:val="center"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0</w:t>
            </w:r>
            <w:r w:rsidR="00E0110E" w:rsidRPr="00E0110E">
              <w:rPr>
                <w:rFonts w:ascii="Times New Roman" w:eastAsia="標楷體" w:hAnsi="Times New Roman" w:hint="eastAsia"/>
                <w:sz w:val="24"/>
              </w:rPr>
              <w:t>.</w:t>
            </w:r>
            <w:r>
              <w:rPr>
                <w:rFonts w:ascii="Times New Roman" w:eastAsia="標楷體" w:hAnsi="Times New Roman" w:hint="eastAsia"/>
                <w:sz w:val="24"/>
              </w:rPr>
              <w:t>6</w:t>
            </w: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 w:val="restart"/>
            <w:shd w:val="clear" w:color="auto" w:fill="auto"/>
            <w:noWrap/>
            <w:vAlign w:val="center"/>
            <w:hideMark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其他</w:t>
            </w: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shd w:val="clear" w:color="auto" w:fill="auto"/>
            <w:noWrap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shd w:val="clear" w:color="auto" w:fill="auto"/>
            <w:noWrap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shd w:val="clear" w:color="auto" w:fill="auto"/>
            <w:noWrap/>
            <w:hideMark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  <w:tr w:rsidR="00E0110E" w:rsidRPr="00E0110E" w:rsidTr="00E0110E">
        <w:tc>
          <w:tcPr>
            <w:tcW w:w="777" w:type="pct"/>
            <w:vMerge/>
            <w:shd w:val="clear" w:color="auto" w:fill="auto"/>
            <w:noWrap/>
            <w:hideMark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910" w:type="pct"/>
            <w:shd w:val="clear" w:color="auto" w:fill="auto"/>
            <w:vAlign w:val="center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99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711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60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</w:tr>
    </w:tbl>
    <w:p w:rsidR="00E0110E" w:rsidRPr="00E0110E" w:rsidRDefault="00E0110E" w:rsidP="00E0110E">
      <w:pPr>
        <w:rPr>
          <w:rFonts w:ascii="Times New Roman" w:eastAsia="標楷體" w:hAnsi="Times New Roman"/>
        </w:rPr>
      </w:pPr>
    </w:p>
    <w:p w:rsidR="00E0110E" w:rsidRPr="00E0110E" w:rsidRDefault="00E0110E" w:rsidP="00E0110E">
      <w:pPr>
        <w:rPr>
          <w:rFonts w:ascii="Times New Roman" w:eastAsia="標楷體" w:hAnsi="Times New Roman"/>
        </w:rPr>
      </w:pPr>
      <w:r w:rsidRPr="00E0110E">
        <w:rPr>
          <w:rFonts w:ascii="Times New Roman" w:eastAsia="標楷體" w:hAnsi="Times New Roman" w:hint="eastAsia"/>
        </w:rPr>
        <w:t>本項目參考各廠提供資料進行擬定。</w:t>
      </w:r>
    </w:p>
    <w:p w:rsidR="00E0110E" w:rsidRPr="00E0110E" w:rsidRDefault="00E0110E" w:rsidP="00E0110E">
      <w:pPr>
        <w:rPr>
          <w:rFonts w:ascii="Times New Roman" w:eastAsia="標楷體" w:hAnsi="Times New Roman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283"/>
        <w:gridCol w:w="2929"/>
        <w:gridCol w:w="4750"/>
      </w:tblGrid>
      <w:tr w:rsidR="00E0110E" w:rsidRPr="00E0110E" w:rsidTr="00B752EE">
        <w:tc>
          <w:tcPr>
            <w:tcW w:w="114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廠商名</w:t>
            </w:r>
          </w:p>
        </w:tc>
        <w:tc>
          <w:tcPr>
            <w:tcW w:w="1470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類別</w:t>
            </w:r>
          </w:p>
        </w:tc>
        <w:tc>
          <w:tcPr>
            <w:tcW w:w="2385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單位產品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COD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產生量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( kg/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原料噸</w:t>
            </w:r>
            <w:r w:rsidRPr="00E0110E">
              <w:rPr>
                <w:rFonts w:ascii="Times New Roman" w:eastAsia="標楷體" w:hAnsi="Times New Roman" w:hint="eastAsia"/>
                <w:sz w:val="24"/>
                <w:lang w:bidi="zh-TW"/>
              </w:rPr>
              <w:t>)</w:t>
            </w:r>
            <w:r w:rsidRPr="00E0110E">
              <w:rPr>
                <w:rFonts w:ascii="Times New Roman" w:eastAsia="標楷體" w:hAnsi="Times New Roman" w:hint="eastAsia"/>
                <w:sz w:val="24"/>
              </w:rPr>
              <w:t xml:space="preserve"> </w:t>
            </w:r>
          </w:p>
        </w:tc>
      </w:tr>
      <w:tr w:rsidR="00E0110E" w:rsidRPr="00E0110E" w:rsidTr="00B752EE">
        <w:tc>
          <w:tcPr>
            <w:tcW w:w="114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台灣科德寶</w:t>
            </w:r>
          </w:p>
        </w:tc>
        <w:tc>
          <w:tcPr>
            <w:tcW w:w="1470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不織布</w:t>
            </w:r>
          </w:p>
        </w:tc>
        <w:tc>
          <w:tcPr>
            <w:tcW w:w="2385" w:type="pct"/>
          </w:tcPr>
          <w:p w:rsidR="00E0110E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E0110E" w:rsidRPr="00E0110E" w:rsidTr="00B752EE">
        <w:tc>
          <w:tcPr>
            <w:tcW w:w="114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東豐</w:t>
            </w:r>
          </w:p>
        </w:tc>
        <w:tc>
          <w:tcPr>
            <w:tcW w:w="1470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織造</w:t>
            </w:r>
          </w:p>
        </w:tc>
        <w:tc>
          <w:tcPr>
            <w:tcW w:w="2385" w:type="pct"/>
          </w:tcPr>
          <w:p w:rsidR="00E0110E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E0110E" w:rsidRPr="00E0110E" w:rsidTr="00B752EE">
        <w:tc>
          <w:tcPr>
            <w:tcW w:w="114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宏遠</w:t>
            </w:r>
          </w:p>
        </w:tc>
        <w:tc>
          <w:tcPr>
            <w:tcW w:w="1470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織造、染整</w:t>
            </w:r>
          </w:p>
        </w:tc>
        <w:tc>
          <w:tcPr>
            <w:tcW w:w="2385" w:type="pct"/>
          </w:tcPr>
          <w:p w:rsidR="00E0110E" w:rsidRPr="00E0110E" w:rsidRDefault="00E33061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無資料</w:t>
            </w:r>
          </w:p>
        </w:tc>
      </w:tr>
      <w:tr w:rsidR="00E0110E" w:rsidRPr="00E0110E" w:rsidTr="00B752EE">
        <w:tc>
          <w:tcPr>
            <w:tcW w:w="114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</w:p>
        </w:tc>
        <w:tc>
          <w:tcPr>
            <w:tcW w:w="1470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書寫、紙箱造紙</w:t>
            </w:r>
          </w:p>
        </w:tc>
        <w:tc>
          <w:tcPr>
            <w:tcW w:w="2385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27</w:t>
            </w:r>
            <w:r w:rsidRPr="00E0110E">
              <w:rPr>
                <w:rFonts w:ascii="Times New Roman" w:eastAsia="標楷體" w:hAnsi="Times New Roman" w:hint="eastAsia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43</w:t>
            </w:r>
            <w:r w:rsidRPr="00E0110E">
              <w:rPr>
                <w:rFonts w:ascii="Times New Roman" w:eastAsia="標楷體" w:hAnsi="Times New Roman" w:hint="eastAsia"/>
                <w:sz w:val="24"/>
              </w:rPr>
              <w:t xml:space="preserve">  35-55</w:t>
            </w:r>
          </w:p>
        </w:tc>
      </w:tr>
      <w:tr w:rsidR="00E0110E" w:rsidRPr="00E0110E" w:rsidTr="00B752EE">
        <w:tc>
          <w:tcPr>
            <w:tcW w:w="114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棉印染</w:t>
            </w:r>
            <w:r w:rsidRPr="00E0110E">
              <w:rPr>
                <w:rFonts w:ascii="Times New Roman" w:eastAsia="標楷體" w:hAnsi="Times New Roman" w:hint="eastAsia"/>
                <w:sz w:val="24"/>
              </w:rPr>
              <w:t>HJ/T185-2006</w:t>
            </w:r>
          </w:p>
        </w:tc>
        <w:tc>
          <w:tcPr>
            <w:tcW w:w="2385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50-100</w:t>
            </w:r>
          </w:p>
        </w:tc>
      </w:tr>
      <w:tr w:rsidR="00E0110E" w:rsidRPr="00E0110E" w:rsidTr="00B752EE">
        <w:tc>
          <w:tcPr>
            <w:tcW w:w="1146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中國大陸清潔標準</w:t>
            </w:r>
          </w:p>
        </w:tc>
        <w:tc>
          <w:tcPr>
            <w:tcW w:w="1470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 w:rsidRPr="00E0110E">
              <w:rPr>
                <w:rFonts w:ascii="Times New Roman" w:eastAsia="標楷體" w:hAnsi="Times New Roman" w:hint="eastAsia"/>
                <w:sz w:val="24"/>
              </w:rPr>
              <w:t>化纖氨綸</w:t>
            </w:r>
            <w:r w:rsidRPr="00E0110E">
              <w:rPr>
                <w:rFonts w:ascii="Times New Roman" w:eastAsia="標楷體" w:hAnsi="Times New Roman" w:hint="eastAsia"/>
                <w:sz w:val="24"/>
              </w:rPr>
              <w:t>HJ/T359-2007</w:t>
            </w:r>
          </w:p>
        </w:tc>
        <w:tc>
          <w:tcPr>
            <w:tcW w:w="2385" w:type="pct"/>
          </w:tcPr>
          <w:p w:rsidR="00E0110E" w:rsidRPr="00E0110E" w:rsidRDefault="00E0110E" w:rsidP="00E0110E">
            <w:pPr>
              <w:widowControl/>
              <w:rPr>
                <w:rFonts w:ascii="Times New Roman" w:eastAsia="標楷體" w:hAnsi="Times New Roman"/>
                <w:sz w:val="24"/>
              </w:rPr>
            </w:pPr>
            <w:r>
              <w:rPr>
                <w:rFonts w:ascii="Times New Roman" w:eastAsia="標楷體" w:hAnsi="Times New Roman" w:hint="eastAsia"/>
                <w:sz w:val="24"/>
              </w:rPr>
              <w:t>6</w:t>
            </w:r>
            <w:r w:rsidRPr="00E0110E">
              <w:rPr>
                <w:rFonts w:ascii="Times New Roman" w:eastAsia="標楷體" w:hAnsi="Times New Roman"/>
                <w:sz w:val="24"/>
              </w:rPr>
              <w:t>-</w:t>
            </w:r>
            <w:r>
              <w:rPr>
                <w:rFonts w:ascii="Times New Roman" w:eastAsia="標楷體" w:hAnsi="Times New Roman" w:hint="eastAsia"/>
                <w:sz w:val="24"/>
              </w:rPr>
              <w:t>140</w:t>
            </w:r>
          </w:p>
        </w:tc>
      </w:tr>
    </w:tbl>
    <w:p w:rsidR="00E0110E" w:rsidRPr="00E0110E" w:rsidRDefault="00E0110E" w:rsidP="00E0110E">
      <w:pPr>
        <w:rPr>
          <w:rFonts w:ascii="Times New Roman" w:eastAsia="標楷體" w:hAnsi="Times New Roman"/>
        </w:rPr>
      </w:pPr>
    </w:p>
    <w:p w:rsidR="00E0110E" w:rsidRPr="00E0110E" w:rsidRDefault="00E0110E" w:rsidP="00E0110E">
      <w:pPr>
        <w:rPr>
          <w:rFonts w:ascii="Times New Roman" w:eastAsia="標楷體" w:hAnsi="Times New Roman"/>
        </w:rPr>
      </w:pPr>
    </w:p>
    <w:p w:rsidR="003B0718" w:rsidRPr="00FA006F" w:rsidRDefault="003B0718" w:rsidP="003525A0">
      <w:pPr>
        <w:rPr>
          <w:rFonts w:ascii="Times New Roman" w:eastAsia="標楷體" w:hAnsi="Times New Roman"/>
          <w:sz w:val="32"/>
        </w:rPr>
        <w:sectPr w:rsidR="003B0718" w:rsidRPr="00FA006F" w:rsidSect="00875AB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:rsidR="0027249A" w:rsidRPr="00FA006F" w:rsidRDefault="00D4686C">
      <w:pPr>
        <w:rPr>
          <w:rFonts w:ascii="Times New Roman" w:eastAsia="標楷體" w:hAnsi="Times New Roman"/>
        </w:rPr>
      </w:pPr>
      <w:r w:rsidRPr="00FA006F">
        <w:rPr>
          <w:rFonts w:ascii="Times New Roman" w:eastAsia="標楷體" w:hAnsi="Times New Roman"/>
        </w:rPr>
        <w:lastRenderedPageBreak/>
        <w:t>https://ghgregistry.epa.gov.tw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2694"/>
        <w:gridCol w:w="1417"/>
        <w:gridCol w:w="1418"/>
        <w:gridCol w:w="1134"/>
        <w:gridCol w:w="1944"/>
      </w:tblGrid>
      <w:tr w:rsidR="00D4686C" w:rsidRPr="00FA006F" w:rsidTr="00D4686C">
        <w:trPr>
          <w:trHeight w:val="660"/>
          <w:tblHeader/>
        </w:trPr>
        <w:tc>
          <w:tcPr>
            <w:tcW w:w="1129" w:type="dxa"/>
            <w:shd w:val="clear" w:color="auto" w:fill="auto"/>
            <w:vAlign w:val="center"/>
            <w:hideMark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FA006F">
              <w:rPr>
                <w:rFonts w:ascii="Times New Roman" w:eastAsia="標楷體" w:hAnsi="Times New Roman" w:hint="eastAsia"/>
                <w:color w:val="000000"/>
              </w:rPr>
              <w:t>事業編號</w:t>
            </w:r>
          </w:p>
        </w:tc>
        <w:tc>
          <w:tcPr>
            <w:tcW w:w="2694" w:type="dxa"/>
            <w:shd w:val="clear" w:color="auto" w:fill="auto"/>
            <w:vAlign w:val="center"/>
            <w:hideMark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FA006F">
              <w:rPr>
                <w:rFonts w:ascii="Times New Roman" w:eastAsia="標楷體" w:hAnsi="Times New Roman" w:hint="eastAsia"/>
                <w:color w:val="000000"/>
              </w:rPr>
              <w:t>公私場所名稱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FA006F">
              <w:rPr>
                <w:rFonts w:ascii="Times New Roman" w:eastAsia="標楷體" w:hAnsi="Times New Roman" w:hint="eastAsia"/>
                <w:color w:val="000000"/>
              </w:rPr>
              <w:t>108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>年範疇一排放量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 xml:space="preserve"> (CO2e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>公噸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FA006F">
              <w:rPr>
                <w:rFonts w:ascii="Times New Roman" w:eastAsia="標楷體" w:hAnsi="Times New Roman" w:hint="eastAsia"/>
                <w:color w:val="000000"/>
              </w:rPr>
              <w:t>108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>年範疇二排放量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 xml:space="preserve"> (CO2e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>公噸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>)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FA006F">
              <w:rPr>
                <w:rFonts w:ascii="Times New Roman" w:eastAsia="標楷體" w:hAnsi="Times New Roman" w:hint="eastAsia"/>
                <w:color w:val="000000"/>
              </w:rPr>
              <w:t>1</w:t>
            </w:r>
            <w:r w:rsidRPr="00FA006F">
              <w:rPr>
                <w:rFonts w:ascii="Times New Roman" w:eastAsia="標楷體" w:hAnsi="Times New Roman"/>
                <w:color w:val="000000"/>
              </w:rPr>
              <w:t>08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>合計</w:t>
            </w:r>
          </w:p>
        </w:tc>
        <w:tc>
          <w:tcPr>
            <w:tcW w:w="1944" w:type="dxa"/>
            <w:shd w:val="clear" w:color="auto" w:fill="auto"/>
            <w:vAlign w:val="center"/>
            <w:hideMark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FA006F">
              <w:rPr>
                <w:rFonts w:ascii="Times New Roman" w:eastAsia="標楷體" w:hAnsi="Times New Roman" w:hint="eastAsia"/>
                <w:color w:val="000000"/>
              </w:rPr>
              <w:t>行業別代碼名稱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>1</w:t>
            </w:r>
          </w:p>
        </w:tc>
      </w:tr>
      <w:tr w:rsidR="00233518" w:rsidRPr="00FA006F" w:rsidTr="004303A9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233518" w:rsidRPr="00FA006F" w:rsidRDefault="00233518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233518" w:rsidRPr="00FA006F" w:rsidRDefault="00233518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4303A9">
              <w:rPr>
                <w:rFonts w:ascii="Times New Roman" w:eastAsia="標楷體" w:hAnsi="Times New Roman" w:hint="eastAsia"/>
                <w:color w:val="000000"/>
              </w:rPr>
              <w:t>宏遠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3518" w:rsidRPr="00FA006F" w:rsidRDefault="00233518" w:rsidP="00233518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150062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33518" w:rsidRPr="00FA006F" w:rsidRDefault="00233518" w:rsidP="003F239F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119570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3518" w:rsidRPr="00FA006F" w:rsidRDefault="00233518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233518" w:rsidRPr="00FA006F" w:rsidRDefault="00233518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染整</w:t>
            </w:r>
          </w:p>
        </w:tc>
      </w:tr>
      <w:tr w:rsidR="00C51995" w:rsidRPr="00FA006F" w:rsidTr="00A56B78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4303A9">
              <w:rPr>
                <w:rFonts w:ascii="Times New Roman" w:eastAsia="標楷體" w:hAnsi="Times New Roman"/>
                <w:color w:val="000000"/>
              </w:rPr>
              <w:t>福懋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647397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95" w:rsidRPr="00FA006F" w:rsidRDefault="00C51995" w:rsidP="003F239F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64968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</w:tcPr>
          <w:p w:rsidR="00C51995" w:rsidRDefault="00C51995">
            <w:r w:rsidRPr="006622AF">
              <w:rPr>
                <w:rFonts w:ascii="Times New Roman" w:eastAsia="標楷體" w:hAnsi="Times New Roman" w:hint="eastAsia"/>
                <w:color w:val="000000"/>
              </w:rPr>
              <w:t>染整</w:t>
            </w:r>
          </w:p>
        </w:tc>
      </w:tr>
      <w:tr w:rsidR="00C51995" w:rsidRPr="00FA006F" w:rsidTr="00A56B78">
        <w:trPr>
          <w:trHeight w:val="660"/>
        </w:trPr>
        <w:tc>
          <w:tcPr>
            <w:tcW w:w="1129" w:type="dxa"/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4303A9">
              <w:rPr>
                <w:rFonts w:ascii="Times New Roman" w:eastAsia="標楷體" w:hAnsi="Times New Roman" w:hint="eastAsia"/>
                <w:color w:val="000000"/>
              </w:rPr>
              <w:t>力鵬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69804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95" w:rsidRPr="00FA006F" w:rsidRDefault="00C51995" w:rsidP="003F239F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21387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</w:tcPr>
          <w:p w:rsidR="00C51995" w:rsidRDefault="00C51995">
            <w:r w:rsidRPr="006622AF">
              <w:rPr>
                <w:rFonts w:ascii="Times New Roman" w:eastAsia="標楷體" w:hAnsi="Times New Roman" w:hint="eastAsia"/>
                <w:color w:val="000000"/>
              </w:rPr>
              <w:t>染整</w:t>
            </w:r>
          </w:p>
        </w:tc>
      </w:tr>
      <w:tr w:rsidR="00C51995" w:rsidRPr="00FA006F" w:rsidTr="00A56B78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4303A9">
              <w:rPr>
                <w:rFonts w:ascii="Times New Roman" w:eastAsia="標楷體" w:hAnsi="Times New Roman" w:hint="eastAsia"/>
                <w:color w:val="000000"/>
              </w:rPr>
              <w:t>得力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49168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95" w:rsidRPr="00FA006F" w:rsidRDefault="00C51995" w:rsidP="003F239F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36135</w:t>
            </w:r>
            <w:r w:rsidRPr="00FA006F">
              <w:rPr>
                <w:rFonts w:ascii="Times New Roman" w:eastAsia="標楷體" w:hAnsi="Times New Roman" w:hint="eastAsia"/>
                <w:color w:val="000000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</w:tcPr>
          <w:p w:rsidR="00C51995" w:rsidRDefault="00C51995">
            <w:r w:rsidRPr="006622AF">
              <w:rPr>
                <w:rFonts w:ascii="Times New Roman" w:eastAsia="標楷體" w:hAnsi="Times New Roman" w:hint="eastAsia"/>
                <w:color w:val="000000"/>
              </w:rPr>
              <w:t>染整</w:t>
            </w:r>
          </w:p>
        </w:tc>
      </w:tr>
      <w:tr w:rsidR="00C51995" w:rsidRPr="00FA006F" w:rsidTr="00A56B78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233518">
              <w:rPr>
                <w:rFonts w:ascii="Times New Roman" w:eastAsia="標楷體" w:hAnsi="Times New Roman" w:hint="eastAsia"/>
                <w:color w:val="000000"/>
              </w:rPr>
              <w:t>大同染整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28395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7896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995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</w:tcPr>
          <w:p w:rsidR="00C51995" w:rsidRDefault="00C51995">
            <w:r w:rsidRPr="006622AF">
              <w:rPr>
                <w:rFonts w:ascii="Times New Roman" w:eastAsia="標楷體" w:hAnsi="Times New Roman" w:hint="eastAsia"/>
                <w:color w:val="000000"/>
              </w:rPr>
              <w:t>染整</w:t>
            </w:r>
          </w:p>
        </w:tc>
      </w:tr>
      <w:tr w:rsidR="00D4686C" w:rsidRPr="00FA006F" w:rsidTr="00233518">
        <w:trPr>
          <w:trHeight w:val="66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233518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233518">
              <w:rPr>
                <w:rFonts w:ascii="Times New Roman" w:eastAsia="標楷體" w:hAnsi="Times New Roman"/>
                <w:color w:val="000000"/>
              </w:rPr>
              <w:t>中國人造纖維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463713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 w:rsidRPr="00C51995">
              <w:rPr>
                <w:rFonts w:ascii="Times New Roman" w:eastAsia="標楷體" w:hAnsi="Times New Roman"/>
                <w:color w:val="000000"/>
              </w:rPr>
              <w:t>17666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233518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人纖</w:t>
            </w:r>
          </w:p>
        </w:tc>
      </w:tr>
      <w:tr w:rsidR="00D4686C" w:rsidRPr="00FA006F" w:rsidTr="00233518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C51995">
              <w:rPr>
                <w:rFonts w:ascii="Times New Roman" w:eastAsia="標楷體" w:hAnsi="Times New Roman" w:hint="eastAsia"/>
                <w:color w:val="000000"/>
              </w:rPr>
              <w:t>新光合成纖維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213037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C51995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325842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C51995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C51995">
              <w:rPr>
                <w:rFonts w:ascii="Times New Roman" w:eastAsia="標楷體" w:hAnsi="Times New Roman" w:hint="eastAsia"/>
                <w:color w:val="000000"/>
              </w:rPr>
              <w:t>人纖</w:t>
            </w:r>
          </w:p>
        </w:tc>
      </w:tr>
      <w:tr w:rsidR="00557ABD" w:rsidRPr="00FA006F" w:rsidTr="0087613F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557ABD" w:rsidRPr="00FA006F" w:rsidRDefault="00557ABD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57ABD" w:rsidRPr="00FA006F" w:rsidRDefault="00557ABD" w:rsidP="00557ABD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963438">
              <w:rPr>
                <w:rFonts w:ascii="Times New Roman" w:eastAsia="標楷體" w:hAnsi="Times New Roman"/>
                <w:color w:val="000000"/>
              </w:rPr>
              <w:t>台灣化學纖維新港廠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BD" w:rsidRPr="00FA006F" w:rsidRDefault="00557ABD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2352166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BD" w:rsidRPr="00FA006F" w:rsidRDefault="00557ABD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13903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BD" w:rsidRPr="00FA006F" w:rsidRDefault="00557ABD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</w:tcPr>
          <w:p w:rsidR="00557ABD" w:rsidRDefault="00557ABD">
            <w:r w:rsidRPr="00276784">
              <w:rPr>
                <w:rFonts w:ascii="Times New Roman" w:eastAsia="標楷體" w:hAnsi="Times New Roman" w:hint="eastAsia"/>
                <w:color w:val="000000"/>
              </w:rPr>
              <w:t>人纖</w:t>
            </w:r>
          </w:p>
        </w:tc>
      </w:tr>
      <w:tr w:rsidR="00557ABD" w:rsidRPr="00FA006F" w:rsidTr="0087613F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557ABD" w:rsidRPr="00FA006F" w:rsidRDefault="00557ABD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557ABD" w:rsidRPr="00FA006F" w:rsidRDefault="00557ABD" w:rsidP="00557ABD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  <w:r w:rsidRPr="00557ABD">
              <w:rPr>
                <w:rFonts w:ascii="Times New Roman" w:eastAsia="標楷體" w:hAnsi="Times New Roman" w:hint="eastAsia"/>
                <w:color w:val="000000"/>
              </w:rPr>
              <w:t>遠東新世紀化纖總廠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BD" w:rsidRPr="00FA006F" w:rsidRDefault="00557ABD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263662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7ABD" w:rsidRPr="00FA006F" w:rsidRDefault="00557ABD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  <w:r>
              <w:rPr>
                <w:rFonts w:ascii="Times New Roman" w:eastAsia="標楷體" w:hAnsi="Times New Roman" w:hint="eastAsia"/>
                <w:color w:val="000000"/>
              </w:rPr>
              <w:t>186098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7ABD" w:rsidRPr="00FA006F" w:rsidRDefault="00557ABD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</w:tcPr>
          <w:p w:rsidR="00557ABD" w:rsidRDefault="00557ABD">
            <w:r w:rsidRPr="00276784">
              <w:rPr>
                <w:rFonts w:ascii="Times New Roman" w:eastAsia="標楷體" w:hAnsi="Times New Roman" w:hint="eastAsia"/>
                <w:color w:val="000000"/>
              </w:rPr>
              <w:t>人纖</w:t>
            </w:r>
          </w:p>
        </w:tc>
      </w:tr>
      <w:tr w:rsidR="00D4686C" w:rsidRPr="00FA006F" w:rsidTr="003C0421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686C" w:rsidRPr="00FA006F" w:rsidTr="003C0421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686C" w:rsidRPr="00FA006F" w:rsidTr="003C0421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686C" w:rsidRPr="00FA006F" w:rsidTr="003C0421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686C" w:rsidRPr="00FA006F" w:rsidTr="003C0421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686C" w:rsidRPr="00FA006F" w:rsidTr="003C0421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686C" w:rsidRPr="00FA006F" w:rsidTr="003C0421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D4686C" w:rsidRPr="00FA006F" w:rsidTr="003C0421">
        <w:trPr>
          <w:trHeight w:val="330"/>
        </w:trPr>
        <w:tc>
          <w:tcPr>
            <w:tcW w:w="1129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694" w:type="dxa"/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jc w:val="right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:rsidR="00D4686C" w:rsidRPr="00FA006F" w:rsidRDefault="00D4686C" w:rsidP="00D4686C">
            <w:pPr>
              <w:spacing w:line="260" w:lineRule="exact"/>
              <w:rPr>
                <w:rFonts w:ascii="Times New Roman" w:eastAsia="標楷體" w:hAnsi="Times New Roman"/>
                <w:color w:val="000000"/>
              </w:rPr>
            </w:pPr>
          </w:p>
        </w:tc>
      </w:tr>
    </w:tbl>
    <w:p w:rsidR="0027249A" w:rsidRPr="00FA006F" w:rsidRDefault="0027249A">
      <w:pPr>
        <w:rPr>
          <w:rFonts w:ascii="Times New Roman" w:eastAsia="標楷體" w:hAnsi="Times New Roman"/>
        </w:rPr>
      </w:pPr>
    </w:p>
    <w:p w:rsidR="0027249A" w:rsidRPr="00FA006F" w:rsidRDefault="0027249A">
      <w:pPr>
        <w:rPr>
          <w:rFonts w:ascii="Times New Roman" w:eastAsia="標楷體" w:hAnsi="Times New Roman"/>
        </w:rPr>
      </w:pPr>
    </w:p>
    <w:sectPr w:rsidR="0027249A" w:rsidRPr="00FA006F" w:rsidSect="00875AB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D19" w:rsidRDefault="00E72D19" w:rsidP="008211B8">
      <w:r>
        <w:separator/>
      </w:r>
    </w:p>
  </w:endnote>
  <w:endnote w:type="continuationSeparator" w:id="0">
    <w:p w:rsidR="00E72D19" w:rsidRDefault="00E72D19" w:rsidP="0082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234211"/>
      <w:docPartObj>
        <w:docPartGallery w:val="Page Numbers (Bottom of Page)"/>
        <w:docPartUnique/>
      </w:docPartObj>
    </w:sdtPr>
    <w:sdtContent>
      <w:p w:rsidR="00E44478" w:rsidRDefault="00E44478" w:rsidP="00E44478">
        <w:pPr>
          <w:pStyle w:val="a6"/>
          <w:jc w:val="right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44478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D19" w:rsidRDefault="00E72D19" w:rsidP="008211B8">
      <w:r>
        <w:separator/>
      </w:r>
    </w:p>
  </w:footnote>
  <w:footnote w:type="continuationSeparator" w:id="0">
    <w:p w:rsidR="00E72D19" w:rsidRDefault="00E72D19" w:rsidP="0082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49A"/>
    <w:rsid w:val="0000689C"/>
    <w:rsid w:val="00006EB8"/>
    <w:rsid w:val="000261FF"/>
    <w:rsid w:val="000B0372"/>
    <w:rsid w:val="000B11A2"/>
    <w:rsid w:val="000C4AFA"/>
    <w:rsid w:val="000D2B39"/>
    <w:rsid w:val="000E197A"/>
    <w:rsid w:val="00124128"/>
    <w:rsid w:val="00182B63"/>
    <w:rsid w:val="001E37E5"/>
    <w:rsid w:val="001E5774"/>
    <w:rsid w:val="001F34C9"/>
    <w:rsid w:val="002261A0"/>
    <w:rsid w:val="00233518"/>
    <w:rsid w:val="00261B6F"/>
    <w:rsid w:val="002654F1"/>
    <w:rsid w:val="0027249A"/>
    <w:rsid w:val="0030414F"/>
    <w:rsid w:val="00342CD6"/>
    <w:rsid w:val="00345C12"/>
    <w:rsid w:val="003525A0"/>
    <w:rsid w:val="00361832"/>
    <w:rsid w:val="003749B8"/>
    <w:rsid w:val="003812E6"/>
    <w:rsid w:val="003B0718"/>
    <w:rsid w:val="003B1AEC"/>
    <w:rsid w:val="003C0421"/>
    <w:rsid w:val="003F29E5"/>
    <w:rsid w:val="004303A9"/>
    <w:rsid w:val="00465EDF"/>
    <w:rsid w:val="00480DE4"/>
    <w:rsid w:val="00493C9A"/>
    <w:rsid w:val="004C3D0A"/>
    <w:rsid w:val="00533A4B"/>
    <w:rsid w:val="00557ABD"/>
    <w:rsid w:val="0056633A"/>
    <w:rsid w:val="0061122C"/>
    <w:rsid w:val="00620968"/>
    <w:rsid w:val="00672C43"/>
    <w:rsid w:val="00690CC5"/>
    <w:rsid w:val="006A60F2"/>
    <w:rsid w:val="006E5F0E"/>
    <w:rsid w:val="006F19F9"/>
    <w:rsid w:val="00702EFA"/>
    <w:rsid w:val="0071008B"/>
    <w:rsid w:val="007268EA"/>
    <w:rsid w:val="00735C7F"/>
    <w:rsid w:val="007718A6"/>
    <w:rsid w:val="0079172C"/>
    <w:rsid w:val="00796447"/>
    <w:rsid w:val="007B39ED"/>
    <w:rsid w:val="007B6E12"/>
    <w:rsid w:val="00803EF5"/>
    <w:rsid w:val="008046AE"/>
    <w:rsid w:val="008211B8"/>
    <w:rsid w:val="00822E03"/>
    <w:rsid w:val="0083715C"/>
    <w:rsid w:val="00853B25"/>
    <w:rsid w:val="0086439D"/>
    <w:rsid w:val="00875ABF"/>
    <w:rsid w:val="008B4F0A"/>
    <w:rsid w:val="008B5F76"/>
    <w:rsid w:val="008B7027"/>
    <w:rsid w:val="008C35ED"/>
    <w:rsid w:val="008C37A2"/>
    <w:rsid w:val="008C7824"/>
    <w:rsid w:val="008D3C41"/>
    <w:rsid w:val="0091797E"/>
    <w:rsid w:val="00931949"/>
    <w:rsid w:val="00943DCB"/>
    <w:rsid w:val="009452DF"/>
    <w:rsid w:val="00963438"/>
    <w:rsid w:val="00990152"/>
    <w:rsid w:val="009B3CF4"/>
    <w:rsid w:val="009C1B7E"/>
    <w:rsid w:val="00A05CFC"/>
    <w:rsid w:val="00A100FD"/>
    <w:rsid w:val="00A2688C"/>
    <w:rsid w:val="00A53CDE"/>
    <w:rsid w:val="00B216A8"/>
    <w:rsid w:val="00B474A6"/>
    <w:rsid w:val="00B752EE"/>
    <w:rsid w:val="00B764A0"/>
    <w:rsid w:val="00C1095D"/>
    <w:rsid w:val="00C51995"/>
    <w:rsid w:val="00C74B00"/>
    <w:rsid w:val="00C906C2"/>
    <w:rsid w:val="00CB3A4C"/>
    <w:rsid w:val="00CC4B50"/>
    <w:rsid w:val="00CF4646"/>
    <w:rsid w:val="00D01CC5"/>
    <w:rsid w:val="00D21C18"/>
    <w:rsid w:val="00D2782F"/>
    <w:rsid w:val="00D4686C"/>
    <w:rsid w:val="00E0110E"/>
    <w:rsid w:val="00E33061"/>
    <w:rsid w:val="00E44478"/>
    <w:rsid w:val="00E72D19"/>
    <w:rsid w:val="00EC4889"/>
    <w:rsid w:val="00F46C4D"/>
    <w:rsid w:val="00F60B1A"/>
    <w:rsid w:val="00F96A11"/>
    <w:rsid w:val="00FA006F"/>
    <w:rsid w:val="00FA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C8DE8"/>
  <w15:docId w15:val="{660EB220-268B-404E-B258-5AEBA09EB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CFC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49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11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211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211B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211B8"/>
    <w:rPr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493C9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8B5F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B5F76"/>
    <w:rPr>
      <w:rFonts w:asciiTheme="majorHAnsi" w:eastAsiaTheme="majorEastAsia" w:hAnsiTheme="majorHAnsi" w:cstheme="majorBidi"/>
      <w:kern w:val="0"/>
      <w:sz w:val="18"/>
      <w:szCs w:val="18"/>
    </w:rPr>
  </w:style>
  <w:style w:type="table" w:customStyle="1" w:styleId="1">
    <w:name w:val="表格格線1"/>
    <w:basedOn w:val="a1"/>
    <w:next w:val="a3"/>
    <w:uiPriority w:val="39"/>
    <w:rsid w:val="00E33061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1EC91-8B7F-4167-A658-14F5ECEAA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1418</TotalTime>
  <Pages>11</Pages>
  <Words>785</Words>
  <Characters>4477</Characters>
  <Application>Microsoft Office Word</Application>
  <DocSecurity>0</DocSecurity>
  <Lines>37</Lines>
  <Paragraphs>10</Paragraphs>
  <ScaleCrop>false</ScaleCrop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秉元 楊</dc:creator>
  <cp:keywords/>
  <dc:description/>
  <cp:lastModifiedBy>Ariel</cp:lastModifiedBy>
  <cp:revision>26</cp:revision>
  <dcterms:created xsi:type="dcterms:W3CDTF">2021-04-01T06:57:00Z</dcterms:created>
  <dcterms:modified xsi:type="dcterms:W3CDTF">2021-07-26T04:30:00Z</dcterms:modified>
</cp:coreProperties>
</file>